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7333B" w14:textId="77C6A3EF" w:rsidR="0054082D" w:rsidRDefault="00F05BDA" w:rsidP="00415CDC">
      <w:pPr>
        <w:rPr>
          <w:noProof/>
        </w:rPr>
      </w:pPr>
      <w:r>
        <w:rPr>
          <w:noProof/>
        </w:rPr>
        <w:drawing>
          <wp:inline distT="0" distB="0" distL="0" distR="0" wp14:anchorId="411A7F56" wp14:editId="65EAB24A">
            <wp:extent cx="1619250" cy="1009650"/>
            <wp:effectExtent l="0" t="0" r="0" b="0"/>
            <wp:docPr id="1" name="Afbeelding 1" descr="logo gemeente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gemeente Oosterh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inline>
        </w:drawing>
      </w:r>
    </w:p>
    <w:p w14:paraId="3B954E61" w14:textId="77777777" w:rsidR="00F33540" w:rsidRDefault="00F33540" w:rsidP="00415CDC"/>
    <w:p w14:paraId="69ECA0F3" w14:textId="77777777" w:rsidR="00415CDC" w:rsidRPr="00F310CC" w:rsidRDefault="0054082D" w:rsidP="00F310CC">
      <w:pPr>
        <w:pStyle w:val="Kop1"/>
      </w:pPr>
      <w:r w:rsidRPr="00F310CC">
        <w:t>RAADSVOORSTEL</w:t>
      </w:r>
    </w:p>
    <w:p w14:paraId="35E76F95" w14:textId="77777777" w:rsidR="00253830" w:rsidRDefault="0054082D" w:rsidP="008E6C14">
      <w:pPr>
        <w:tabs>
          <w:tab w:val="left" w:pos="2835"/>
        </w:tabs>
      </w:pPr>
      <w:r>
        <w:t>Datum raadsvergadering</w:t>
      </w:r>
      <w:r w:rsidR="00AA66D7">
        <w:tab/>
      </w:r>
      <w:r w:rsidR="001A2A17">
        <w:t>2 maart 2</w:t>
      </w:r>
      <w:r w:rsidR="00722C91">
        <w:t>021</w:t>
      </w:r>
    </w:p>
    <w:p w14:paraId="0AB070C9" w14:textId="32DA4E2B" w:rsidR="0054082D" w:rsidRDefault="00253830" w:rsidP="008E6C14">
      <w:pPr>
        <w:tabs>
          <w:tab w:val="left" w:pos="2835"/>
        </w:tabs>
      </w:pPr>
      <w:r>
        <w:t>Zaakn</w:t>
      </w:r>
      <w:r w:rsidR="0054082D">
        <w:t>ummer raadsvoorstel</w:t>
      </w:r>
      <w:r w:rsidR="00AA66D7">
        <w:tab/>
      </w:r>
      <w:r w:rsidR="007D5EC8">
        <w:t>ZN 268904</w:t>
      </w:r>
    </w:p>
    <w:p w14:paraId="2DE397B4" w14:textId="77777777" w:rsidR="0054082D" w:rsidRDefault="0054082D" w:rsidP="008E6C14">
      <w:pPr>
        <w:tabs>
          <w:tab w:val="left" w:pos="2835"/>
        </w:tabs>
        <w:spacing w:after="240"/>
      </w:pPr>
      <w:r>
        <w:t>Portefeuillehouder</w:t>
      </w:r>
      <w:r w:rsidR="008E6C14">
        <w:tab/>
      </w:r>
      <w:r w:rsidR="00DD35CD">
        <w:t>fractievoorzitters</w:t>
      </w:r>
    </w:p>
    <w:p w14:paraId="0F3F8F36" w14:textId="77777777" w:rsidR="00D409A0" w:rsidRDefault="00D409A0" w:rsidP="008E6C14">
      <w:pPr>
        <w:pStyle w:val="kop2"/>
        <w:tabs>
          <w:tab w:val="left" w:pos="2835"/>
        </w:tabs>
      </w:pPr>
      <w:r>
        <w:t>Onderwerp</w:t>
      </w:r>
      <w:r w:rsidR="008E6C14">
        <w:tab/>
        <w:t xml:space="preserve">Instellen </w:t>
      </w:r>
      <w:r w:rsidR="000D7DF0">
        <w:t>r</w:t>
      </w:r>
      <w:r w:rsidR="009824E9">
        <w:t>ekenkamer</w:t>
      </w:r>
      <w:r w:rsidR="008E6C14">
        <w:t xml:space="preserve"> Oosterhout</w:t>
      </w:r>
    </w:p>
    <w:p w14:paraId="1465D4A6" w14:textId="77777777" w:rsidR="00D409A0" w:rsidRPr="00D409A0" w:rsidRDefault="00D409A0" w:rsidP="00D409A0">
      <w:pPr>
        <w:pStyle w:val="kop2"/>
        <w:rPr>
          <w:b w:val="0"/>
        </w:rPr>
      </w:pPr>
    </w:p>
    <w:p w14:paraId="219BA977" w14:textId="77777777" w:rsidR="0054082D" w:rsidRPr="003E42E3" w:rsidRDefault="0054082D" w:rsidP="00850574">
      <w:pPr>
        <w:pStyle w:val="kop2"/>
        <w:rPr>
          <w:b w:val="0"/>
        </w:rPr>
      </w:pPr>
      <w:r w:rsidRPr="00D409A0">
        <w:t>Voorgesteld besluit</w:t>
      </w:r>
    </w:p>
    <w:p w14:paraId="6BC106CE" w14:textId="77777777" w:rsidR="00BF79FD" w:rsidRDefault="008E6C14" w:rsidP="00722C91">
      <w:pPr>
        <w:numPr>
          <w:ilvl w:val="0"/>
          <w:numId w:val="5"/>
        </w:numPr>
      </w:pPr>
      <w:r w:rsidRPr="003E42E3">
        <w:t xml:space="preserve">De </w:t>
      </w:r>
      <w:r w:rsidR="003E54E6">
        <w:t>V</w:t>
      </w:r>
      <w:r w:rsidRPr="003E42E3">
        <w:t xml:space="preserve">erordening op de </w:t>
      </w:r>
      <w:r w:rsidR="000D7DF0">
        <w:t>r</w:t>
      </w:r>
      <w:r w:rsidR="009824E9">
        <w:t>ekenkamer</w:t>
      </w:r>
      <w:r w:rsidRPr="003E42E3">
        <w:t xml:space="preserve"> </w:t>
      </w:r>
      <w:r w:rsidR="00D66F5D">
        <w:t xml:space="preserve">gemeente </w:t>
      </w:r>
      <w:r w:rsidRPr="003E42E3">
        <w:t xml:space="preserve">Oosterhout </w:t>
      </w:r>
      <w:r w:rsidR="003E54E6">
        <w:t xml:space="preserve">2021 </w:t>
      </w:r>
      <w:r w:rsidR="00722C91">
        <w:t>vast te stellen</w:t>
      </w:r>
      <w:r w:rsidR="00BF79FD">
        <w:t>;</w:t>
      </w:r>
    </w:p>
    <w:p w14:paraId="672EFF19" w14:textId="77777777" w:rsidR="008E6C14" w:rsidRPr="003E42E3" w:rsidRDefault="00BF79FD" w:rsidP="00722C91">
      <w:pPr>
        <w:numPr>
          <w:ilvl w:val="0"/>
          <w:numId w:val="5"/>
        </w:numPr>
      </w:pPr>
      <w:r>
        <w:t xml:space="preserve">Een </w:t>
      </w:r>
      <w:r w:rsidR="00217E0B">
        <w:t>selectiecommissie</w:t>
      </w:r>
      <w:r w:rsidR="006D2A85">
        <w:t xml:space="preserve"> in te stellen. </w:t>
      </w:r>
    </w:p>
    <w:p w14:paraId="10FD6270" w14:textId="77777777" w:rsidR="0054082D" w:rsidRPr="003E42E3" w:rsidRDefault="0054082D" w:rsidP="00D409A0"/>
    <w:p w14:paraId="63B61BEE" w14:textId="77777777" w:rsidR="00415CDC" w:rsidRDefault="00415CDC" w:rsidP="00974799">
      <w:pPr>
        <w:pStyle w:val="kop2"/>
        <w:tabs>
          <w:tab w:val="left" w:pos="5653"/>
        </w:tabs>
        <w:ind w:left="2832" w:hanging="2832"/>
        <w:rPr>
          <w:b w:val="0"/>
        </w:rPr>
      </w:pPr>
      <w:r w:rsidRPr="00AF57FB">
        <w:t>Samenvatting</w:t>
      </w:r>
      <w:r w:rsidR="00974799">
        <w:tab/>
      </w:r>
      <w:r w:rsidR="00974799">
        <w:tab/>
      </w:r>
    </w:p>
    <w:p w14:paraId="5C5A70F8" w14:textId="77777777" w:rsidR="008E6C14" w:rsidRDefault="00D85B3F" w:rsidP="00D7723B">
      <w:r>
        <w:t>Wij stellen u voor om</w:t>
      </w:r>
      <w:r w:rsidR="00DB0A8C">
        <w:t xml:space="preserve"> </w:t>
      </w:r>
      <w:r w:rsidR="00D151B0">
        <w:t>d</w:t>
      </w:r>
      <w:r w:rsidR="003E42E3">
        <w:t>e</w:t>
      </w:r>
      <w:r w:rsidR="008E6C14">
        <w:t xml:space="preserve"> </w:t>
      </w:r>
      <w:r w:rsidR="005D1FD9">
        <w:t>r</w:t>
      </w:r>
      <w:r w:rsidR="009824E9">
        <w:t>ekenkamer</w:t>
      </w:r>
      <w:r w:rsidR="008E6C14">
        <w:t xml:space="preserve"> </w:t>
      </w:r>
      <w:r w:rsidR="003E42E3">
        <w:t xml:space="preserve">Oosterhout </w:t>
      </w:r>
      <w:r w:rsidR="00D151B0">
        <w:t>in te stellen</w:t>
      </w:r>
      <w:r w:rsidR="00974799">
        <w:t xml:space="preserve"> en daartoe </w:t>
      </w:r>
      <w:r w:rsidR="00A34637">
        <w:t xml:space="preserve">de Verordening op de </w:t>
      </w:r>
      <w:r w:rsidR="005D1FD9">
        <w:t>r</w:t>
      </w:r>
      <w:r w:rsidR="00A34637">
        <w:t>ekenkamer gemeente Oosterhout 2021 vast</w:t>
      </w:r>
      <w:r w:rsidR="00974799">
        <w:t xml:space="preserve"> te stellen</w:t>
      </w:r>
      <w:r w:rsidR="00A34637">
        <w:t xml:space="preserve">, met daarin </w:t>
      </w:r>
      <w:r w:rsidR="00D7723B">
        <w:t xml:space="preserve">keuzes over o.a.: </w:t>
      </w:r>
    </w:p>
    <w:p w14:paraId="14ACCF6F" w14:textId="77777777" w:rsidR="008E6C14" w:rsidRDefault="00A34637" w:rsidP="00677750">
      <w:pPr>
        <w:numPr>
          <w:ilvl w:val="0"/>
          <w:numId w:val="6"/>
        </w:numPr>
      </w:pPr>
      <w:r>
        <w:t xml:space="preserve">de </w:t>
      </w:r>
      <w:r w:rsidR="009824E9">
        <w:t>s</w:t>
      </w:r>
      <w:r w:rsidR="00D7723B">
        <w:t>amenstelling (</w:t>
      </w:r>
      <w:r w:rsidR="00DB0A8C">
        <w:t xml:space="preserve">drie leden; één </w:t>
      </w:r>
      <w:r>
        <w:t>daarvan</w:t>
      </w:r>
      <w:r w:rsidR="00DB0A8C">
        <w:t xml:space="preserve"> is voorzitter</w:t>
      </w:r>
      <w:r w:rsidR="00D7723B">
        <w:t>)</w:t>
      </w:r>
      <w:r w:rsidR="008E6C14">
        <w:t>;</w:t>
      </w:r>
    </w:p>
    <w:p w14:paraId="449E9A09" w14:textId="77777777" w:rsidR="00677750" w:rsidRDefault="00A34637" w:rsidP="00677750">
      <w:pPr>
        <w:numPr>
          <w:ilvl w:val="0"/>
          <w:numId w:val="6"/>
        </w:numPr>
      </w:pPr>
      <w:r>
        <w:t xml:space="preserve">de </w:t>
      </w:r>
      <w:r w:rsidR="009824E9">
        <w:t>v</w:t>
      </w:r>
      <w:r w:rsidR="00D7723B">
        <w:t xml:space="preserve">ergoeding (maandvergoeding voor de voorzitter </w:t>
      </w:r>
      <w:r w:rsidR="00BF79FD">
        <w:t>van € </w:t>
      </w:r>
      <w:r w:rsidR="00F6361C">
        <w:t>300</w:t>
      </w:r>
      <w:r w:rsidR="00BF79FD">
        <w:t xml:space="preserve"> </w:t>
      </w:r>
      <w:r w:rsidR="00D7723B">
        <w:t xml:space="preserve">en </w:t>
      </w:r>
      <w:r w:rsidR="00BF79FD">
        <w:t>voor de leden van € 2</w:t>
      </w:r>
      <w:r w:rsidR="00F6361C">
        <w:t>5</w:t>
      </w:r>
      <w:r w:rsidR="00BF79FD">
        <w:t xml:space="preserve">0; </w:t>
      </w:r>
      <w:r w:rsidR="00D7723B">
        <w:t xml:space="preserve">uurtarief </w:t>
      </w:r>
      <w:r w:rsidR="00BF79FD">
        <w:t xml:space="preserve">van € 80 </w:t>
      </w:r>
      <w:r w:rsidR="00D7723B">
        <w:t>bij eigen onderzoek)</w:t>
      </w:r>
      <w:r w:rsidR="00974799">
        <w:t>.</w:t>
      </w:r>
    </w:p>
    <w:p w14:paraId="13881467" w14:textId="77777777" w:rsidR="00BF79FD" w:rsidRDefault="006D2A85" w:rsidP="001A0CCC">
      <w:r>
        <w:t xml:space="preserve">Het instellen van </w:t>
      </w:r>
      <w:r w:rsidR="00BF79FD">
        <w:t>een</w:t>
      </w:r>
      <w:r>
        <w:t xml:space="preserve"> selectiecommissie</w:t>
      </w:r>
      <w:r w:rsidR="00BF79FD">
        <w:t xml:space="preserve"> </w:t>
      </w:r>
      <w:r>
        <w:t>is gebaseerd op artikel 3 lid 1 van de verordening en is nodig om de werving en selectie van de kandidaten te kunnen starten.</w:t>
      </w:r>
      <w:r w:rsidR="00BF79FD">
        <w:t xml:space="preserve"> </w:t>
      </w:r>
    </w:p>
    <w:p w14:paraId="668371AE" w14:textId="77777777" w:rsidR="001A0CCC" w:rsidRDefault="00D7723B" w:rsidP="001A0CCC">
      <w:r>
        <w:t xml:space="preserve">Uw </w:t>
      </w:r>
      <w:r w:rsidR="001A0CCC">
        <w:t xml:space="preserve">besluiten </w:t>
      </w:r>
      <w:r w:rsidR="00BF79FD">
        <w:t>stellen ons in de gelegenheid om u later dit jaar een voordracht tot benoeming van de voorzitter en</w:t>
      </w:r>
      <w:r w:rsidR="00DB0A8C">
        <w:t xml:space="preserve"> overige</w:t>
      </w:r>
      <w:r w:rsidR="00BF79FD">
        <w:t xml:space="preserve"> leden van de </w:t>
      </w:r>
      <w:r w:rsidR="000D7DF0">
        <w:t>r</w:t>
      </w:r>
      <w:r w:rsidR="00BF79FD">
        <w:t xml:space="preserve">ekenkamer Oosterhout voor te leggen. </w:t>
      </w:r>
      <w:r w:rsidR="006D2A85">
        <w:t xml:space="preserve">Tegelijkertijd met de benoeming </w:t>
      </w:r>
      <w:r w:rsidR="00722C91">
        <w:t>stelt u ook het budget 2021 beschikbaar.</w:t>
      </w:r>
      <w:r w:rsidR="00BF79FD">
        <w:t xml:space="preserve"> </w:t>
      </w:r>
    </w:p>
    <w:p w14:paraId="5BAD1E3D" w14:textId="77777777" w:rsidR="008E6C14" w:rsidRDefault="008E6C14" w:rsidP="00677750"/>
    <w:p w14:paraId="1B6DF7EF" w14:textId="77777777" w:rsidR="00D7324E" w:rsidRDefault="00D7324E" w:rsidP="00850574">
      <w:pPr>
        <w:pStyle w:val="kop2"/>
        <w:ind w:left="2832" w:hanging="2832"/>
      </w:pPr>
      <w:r>
        <w:t>Aanleiding</w:t>
      </w:r>
    </w:p>
    <w:p w14:paraId="64CD4345" w14:textId="77777777" w:rsidR="00850574" w:rsidRDefault="001F1377" w:rsidP="00677750">
      <w:r>
        <w:t xml:space="preserve">Het convenant voor de </w:t>
      </w:r>
      <w:r w:rsidR="000D7DF0">
        <w:t>r</w:t>
      </w:r>
      <w:r w:rsidR="009824E9">
        <w:t>ekenkamer</w:t>
      </w:r>
      <w:r>
        <w:t xml:space="preserve"> West-Brabant eindigde per 31 december </w:t>
      </w:r>
      <w:r w:rsidR="003E54E6">
        <w:t xml:space="preserve">2020. Op 27 oktober 2020 heeft u ervoor gekozen </w:t>
      </w:r>
      <w:r>
        <w:t>om niet opnieuw een convenant aan te gaan.</w:t>
      </w:r>
      <w:r w:rsidR="0009002E">
        <w:t xml:space="preserve"> U besloot om een eigen </w:t>
      </w:r>
      <w:r w:rsidR="009824E9">
        <w:t>rekenkamer</w:t>
      </w:r>
      <w:r w:rsidR="0009002E">
        <w:t xml:space="preserve"> in te gaan stellen.</w:t>
      </w:r>
    </w:p>
    <w:p w14:paraId="319A97CB" w14:textId="77777777" w:rsidR="001F1377" w:rsidRDefault="001F1377" w:rsidP="00677750"/>
    <w:p w14:paraId="12BE058A" w14:textId="77777777" w:rsidR="00D7324E" w:rsidRDefault="00763FFD" w:rsidP="00163BC6">
      <w:pPr>
        <w:pStyle w:val="kop2"/>
        <w:ind w:left="2832" w:hanging="2832"/>
      </w:pPr>
      <w:r>
        <w:t>Kader</w:t>
      </w:r>
    </w:p>
    <w:p w14:paraId="1EE73ADA" w14:textId="77777777" w:rsidR="00660054" w:rsidRDefault="00660054" w:rsidP="00660054">
      <w:r>
        <w:t xml:space="preserve">Hoofdstuk </w:t>
      </w:r>
      <w:proofErr w:type="spellStart"/>
      <w:r>
        <w:t>IVa</w:t>
      </w:r>
      <w:proofErr w:type="spellEnd"/>
      <w:r>
        <w:t xml:space="preserve"> </w:t>
      </w:r>
      <w:r w:rsidR="004C01CE">
        <w:t xml:space="preserve">van de </w:t>
      </w:r>
      <w:r>
        <w:t>G</w:t>
      </w:r>
      <w:r w:rsidR="00DE7AA7">
        <w:t xml:space="preserve">emeentewet </w:t>
      </w:r>
      <w:r>
        <w:t xml:space="preserve">regelt een aantal zaken </w:t>
      </w:r>
      <w:r w:rsidR="00A60964">
        <w:t>voor</w:t>
      </w:r>
      <w:r>
        <w:t xml:space="preserve"> de </w:t>
      </w:r>
      <w:r w:rsidR="009824E9">
        <w:t>rekenkamer</w:t>
      </w:r>
      <w:r w:rsidR="002E1B5E">
        <w:t>. Raden moeten h</w:t>
      </w:r>
      <w:r>
        <w:t>et aantal leden (art</w:t>
      </w:r>
      <w:r w:rsidR="004C01CE">
        <w:t>.</w:t>
      </w:r>
      <w:r>
        <w:t xml:space="preserve"> 81b) en de vergoeding (art. 81k)</w:t>
      </w:r>
      <w:r w:rsidR="002E1B5E">
        <w:t xml:space="preserve"> vasts</w:t>
      </w:r>
      <w:r w:rsidR="0026664D">
        <w:t>tellen</w:t>
      </w:r>
      <w:r w:rsidR="002E1B5E">
        <w:t xml:space="preserve">, </w:t>
      </w:r>
      <w:r>
        <w:t>de leden benoemen (art. 81c) en middelen beschikbaar stellen (art. 81j).</w:t>
      </w:r>
    </w:p>
    <w:p w14:paraId="27C98E1F" w14:textId="77777777" w:rsidR="00660054" w:rsidRDefault="00660054" w:rsidP="00677750">
      <w:r>
        <w:t xml:space="preserve">Hoofdstuk </w:t>
      </w:r>
      <w:proofErr w:type="spellStart"/>
      <w:r>
        <w:t>X</w:t>
      </w:r>
      <w:r w:rsidR="0026664D">
        <w:t>I</w:t>
      </w:r>
      <w:r>
        <w:t>a</w:t>
      </w:r>
      <w:proofErr w:type="spellEnd"/>
      <w:r w:rsidR="000D7DF0">
        <w:t xml:space="preserve"> van de Gemeentewet</w:t>
      </w:r>
      <w:r>
        <w:t xml:space="preserve"> regelt de bevoegdheid van de </w:t>
      </w:r>
      <w:r w:rsidR="009824E9">
        <w:t>rekenkamer</w:t>
      </w:r>
      <w:r>
        <w:t xml:space="preserve">. Zo </w:t>
      </w:r>
      <w:r w:rsidR="00A60964">
        <w:t>stelt</w:t>
      </w:r>
      <w:r>
        <w:t xml:space="preserve"> artikel 182 dat de </w:t>
      </w:r>
      <w:r w:rsidR="009824E9">
        <w:t>rekenkamer</w:t>
      </w:r>
      <w:r>
        <w:t xml:space="preserve"> de doelmatigheid, de doeltreffendheid en de rechtmatigheid van het door het gemeentebestuur gevoerde bestuur onderzoekt. </w:t>
      </w:r>
    </w:p>
    <w:p w14:paraId="7A5DF554" w14:textId="77777777" w:rsidR="001F1377" w:rsidRDefault="001F1377" w:rsidP="00677750"/>
    <w:p w14:paraId="01998EF5" w14:textId="77777777" w:rsidR="00415CDC" w:rsidRDefault="00415CDC" w:rsidP="00D409A0">
      <w:pPr>
        <w:pStyle w:val="kop2"/>
      </w:pPr>
      <w:r w:rsidRPr="00AF57FB">
        <w:t>Wat willen we bereiken?</w:t>
      </w:r>
    </w:p>
    <w:p w14:paraId="7B0DEECB" w14:textId="77777777" w:rsidR="004E4C54" w:rsidRPr="000735A0" w:rsidRDefault="004E4C54" w:rsidP="004E4C54">
      <w:r>
        <w:t xml:space="preserve">We streven naar een eigentijdse, gezaghebbende invulling van de </w:t>
      </w:r>
      <w:r w:rsidR="009824E9">
        <w:t>rekenkamer</w:t>
      </w:r>
      <w:r>
        <w:t xml:space="preserve">, die nauw aansluit bij de </w:t>
      </w:r>
      <w:proofErr w:type="spellStart"/>
      <w:r>
        <w:t>Oosterhoutse</w:t>
      </w:r>
      <w:proofErr w:type="spellEnd"/>
      <w:r>
        <w:t xml:space="preserve"> praktijk en die belang hecht aan de beweging naar buiten. Daar waar dat past, kiezen de leden van </w:t>
      </w:r>
      <w:r w:rsidR="009824E9">
        <w:t>onze r</w:t>
      </w:r>
      <w:r>
        <w:t>eken</w:t>
      </w:r>
      <w:r w:rsidR="003B6B92">
        <w:t>kamer</w:t>
      </w:r>
      <w:r>
        <w:t xml:space="preserve"> voor innovatieve onderzoeksmethoden, waar zij zelf (mede) uitvoering aan geven en waar organisaties en inwoners van Oosterhout bij betrokken worden. Door die nabijheid, in combinatie met deskundigheid en onafhankelijkheid, krijgt </w:t>
      </w:r>
      <w:r w:rsidR="009824E9">
        <w:t>onze rekenkamer</w:t>
      </w:r>
      <w:r>
        <w:t xml:space="preserve"> positie binnen Oosterhout. </w:t>
      </w:r>
    </w:p>
    <w:p w14:paraId="608EDEE0" w14:textId="77777777" w:rsidR="001F1377" w:rsidRPr="00D409A0" w:rsidRDefault="001F1377" w:rsidP="00D409A0">
      <w:pPr>
        <w:pStyle w:val="kop2"/>
      </w:pPr>
    </w:p>
    <w:p w14:paraId="640929CA" w14:textId="77777777" w:rsidR="004E4C54" w:rsidRDefault="00D7324E" w:rsidP="00D409A0">
      <w:pPr>
        <w:pStyle w:val="kop2"/>
      </w:pPr>
      <w:r>
        <w:t xml:space="preserve">Argumenten </w:t>
      </w:r>
      <w:r w:rsidR="006F1A26">
        <w:t xml:space="preserve">en kanttekeningen </w:t>
      </w:r>
      <w:r w:rsidR="0068208D">
        <w:t>bij het voorgestelde besluit</w:t>
      </w:r>
    </w:p>
    <w:p w14:paraId="4E95123C" w14:textId="77777777" w:rsidR="0077579C" w:rsidRDefault="0077579C" w:rsidP="00D409A0">
      <w:pPr>
        <w:pStyle w:val="kop2"/>
      </w:pPr>
    </w:p>
    <w:p w14:paraId="47E95832" w14:textId="77777777" w:rsidR="004E59C7" w:rsidRDefault="0077579C" w:rsidP="00765042">
      <w:pPr>
        <w:rPr>
          <w:i/>
        </w:rPr>
      </w:pPr>
      <w:r>
        <w:rPr>
          <w:i/>
        </w:rPr>
        <w:t>Onze v</w:t>
      </w:r>
      <w:r w:rsidR="00FA0889">
        <w:rPr>
          <w:i/>
        </w:rPr>
        <w:t>erwachtingen bij e</w:t>
      </w:r>
      <w:r w:rsidR="004E78AF">
        <w:rPr>
          <w:i/>
        </w:rPr>
        <w:t xml:space="preserve">en </w:t>
      </w:r>
      <w:proofErr w:type="spellStart"/>
      <w:r w:rsidR="004E78AF">
        <w:rPr>
          <w:i/>
        </w:rPr>
        <w:t>Oosterhoutse</w:t>
      </w:r>
      <w:proofErr w:type="spellEnd"/>
      <w:r w:rsidR="004E78AF">
        <w:rPr>
          <w:i/>
        </w:rPr>
        <w:t xml:space="preserve"> </w:t>
      </w:r>
      <w:r w:rsidR="009824E9">
        <w:rPr>
          <w:i/>
        </w:rPr>
        <w:t>rekenkamer</w:t>
      </w:r>
      <w:r w:rsidR="004E59C7">
        <w:rPr>
          <w:i/>
        </w:rPr>
        <w:t xml:space="preserve"> </w:t>
      </w:r>
    </w:p>
    <w:p w14:paraId="5DE94C2E" w14:textId="77777777" w:rsidR="00765042" w:rsidRDefault="004E59C7" w:rsidP="004E59C7">
      <w:pPr>
        <w:numPr>
          <w:ilvl w:val="0"/>
          <w:numId w:val="6"/>
        </w:numPr>
        <w:rPr>
          <w:i/>
        </w:rPr>
      </w:pPr>
      <w:r>
        <w:rPr>
          <w:i/>
        </w:rPr>
        <w:t>nabij</w:t>
      </w:r>
    </w:p>
    <w:p w14:paraId="5A1C6EA1" w14:textId="77777777" w:rsidR="004E59C7" w:rsidRDefault="004E78AF" w:rsidP="00765042">
      <w:r>
        <w:lastRenderedPageBreak/>
        <w:t xml:space="preserve">De </w:t>
      </w:r>
      <w:r w:rsidR="009824E9">
        <w:t>rekenkamer</w:t>
      </w:r>
      <w:r>
        <w:t xml:space="preserve"> investeert in </w:t>
      </w:r>
      <w:r w:rsidR="00D66F5D">
        <w:t>lokale</w:t>
      </w:r>
      <w:r>
        <w:t xml:space="preserve"> bekendheid. De voorzitter en leden verdiepen zich in </w:t>
      </w:r>
      <w:r w:rsidR="004E59C7">
        <w:t>onze gemeente</w:t>
      </w:r>
      <w:r w:rsidR="00FA0889">
        <w:t xml:space="preserve"> en zijn zichtbaar</w:t>
      </w:r>
      <w:r w:rsidR="00182BC8">
        <w:t>: z</w:t>
      </w:r>
      <w:r w:rsidR="004E59C7">
        <w:t xml:space="preserve">ij </w:t>
      </w:r>
      <w:r>
        <w:t xml:space="preserve">bouwen aan hun netwerk en relaties met het gemeentebestuur, de ambtelijke organisatie en met organisaties in Oosterhout. </w:t>
      </w:r>
      <w:r w:rsidR="00FA0889">
        <w:t>Deze nabijheid en bekendheid helpt hen bij h</w:t>
      </w:r>
      <w:r w:rsidR="004E59C7">
        <w:t xml:space="preserve">et inventariseren en beoordelen van onderwerpen, die zich in </w:t>
      </w:r>
      <w:r w:rsidR="00FA0889">
        <w:t>onze</w:t>
      </w:r>
      <w:r w:rsidR="004E59C7">
        <w:t xml:space="preserve"> praktijk aandienen en voor een onderzoek in aanmerking</w:t>
      </w:r>
      <w:r w:rsidR="00FA0889">
        <w:t xml:space="preserve"> </w:t>
      </w:r>
      <w:r w:rsidR="004E59C7">
        <w:t>kunnen komen.</w:t>
      </w:r>
      <w:r w:rsidR="0077579C">
        <w:t xml:space="preserve"> </w:t>
      </w:r>
    </w:p>
    <w:p w14:paraId="0FCD023D" w14:textId="77777777" w:rsidR="004E59C7" w:rsidRDefault="0077579C" w:rsidP="004E59C7">
      <w:pPr>
        <w:numPr>
          <w:ilvl w:val="0"/>
          <w:numId w:val="6"/>
        </w:numPr>
        <w:rPr>
          <w:i/>
        </w:rPr>
      </w:pPr>
      <w:r>
        <w:rPr>
          <w:i/>
        </w:rPr>
        <w:t>deskundig</w:t>
      </w:r>
    </w:p>
    <w:p w14:paraId="46DB9947" w14:textId="77777777" w:rsidR="004E59C7" w:rsidRPr="0077579C" w:rsidRDefault="00FA0889" w:rsidP="004E59C7">
      <w:r>
        <w:t xml:space="preserve">De </w:t>
      </w:r>
      <w:r w:rsidR="009824E9">
        <w:t>rekenkamer</w:t>
      </w:r>
      <w:r>
        <w:t xml:space="preserve"> verenigt een variatie aan kennis en ervaring</w:t>
      </w:r>
      <w:r w:rsidR="0077579C">
        <w:t xml:space="preserve"> in zich</w:t>
      </w:r>
      <w:r>
        <w:t>, waar</w:t>
      </w:r>
      <w:r w:rsidR="0077579C">
        <w:t>mee</w:t>
      </w:r>
      <w:r>
        <w:t xml:space="preserve"> deze </w:t>
      </w:r>
      <w:r w:rsidR="004E59C7">
        <w:t xml:space="preserve">in staat </w:t>
      </w:r>
      <w:r>
        <w:t>is om op verschillende terreinen (deels)</w:t>
      </w:r>
      <w:r w:rsidR="004E59C7">
        <w:t xml:space="preserve"> </w:t>
      </w:r>
      <w:r>
        <w:t>zelf</w:t>
      </w:r>
      <w:r w:rsidR="004E59C7">
        <w:t xml:space="preserve"> onderzoek te doen </w:t>
      </w:r>
      <w:r>
        <w:t xml:space="preserve">maar ook </w:t>
      </w:r>
      <w:r w:rsidR="004E59C7">
        <w:t>om het opdrachtgeverschap bij extern</w:t>
      </w:r>
      <w:r w:rsidR="006D2A85">
        <w:t xml:space="preserve"> uit te voeren</w:t>
      </w:r>
      <w:r w:rsidR="004E59C7">
        <w:t xml:space="preserve"> onderzoeken adequaat in te vullen. </w:t>
      </w:r>
      <w:r w:rsidR="0077579C">
        <w:t xml:space="preserve">Vanuit deze deskundigheid presenteert de </w:t>
      </w:r>
      <w:r w:rsidR="009824E9">
        <w:t>rekenkamer</w:t>
      </w:r>
      <w:r w:rsidR="0077579C">
        <w:t xml:space="preserve"> gezaghebbende rapporten of brieven. Ook durft de </w:t>
      </w:r>
      <w:r w:rsidR="009824E9">
        <w:t>rekenkamer</w:t>
      </w:r>
      <w:r w:rsidR="0077579C">
        <w:t xml:space="preserve"> te kiezen voor een innovatieve onderzoeksmethode en het betrekken van organisaties en inwoners, daar waar onderwerpen zich daar voor lenen.</w:t>
      </w:r>
    </w:p>
    <w:p w14:paraId="71941EB1" w14:textId="77777777" w:rsidR="004E59C7" w:rsidRPr="004E59C7" w:rsidRDefault="004E59C7" w:rsidP="004E59C7">
      <w:pPr>
        <w:numPr>
          <w:ilvl w:val="0"/>
          <w:numId w:val="6"/>
        </w:numPr>
        <w:rPr>
          <w:i/>
        </w:rPr>
      </w:pPr>
      <w:r w:rsidRPr="004E59C7">
        <w:rPr>
          <w:i/>
        </w:rPr>
        <w:t>onafhankelijk</w:t>
      </w:r>
    </w:p>
    <w:p w14:paraId="5A6A6DB3" w14:textId="77777777" w:rsidR="00182BC8" w:rsidRPr="00765042" w:rsidRDefault="00182BC8" w:rsidP="00182BC8">
      <w:r>
        <w:t xml:space="preserve">De </w:t>
      </w:r>
      <w:r w:rsidR="009824E9">
        <w:t>rekenkamer</w:t>
      </w:r>
      <w:r>
        <w:t xml:space="preserve"> stelt zich onafhankelijk op bij het kiezen en uitvoeren van onderzoek en het doen van aanbevelingen. De </w:t>
      </w:r>
      <w:r w:rsidR="007F30B0">
        <w:t>r</w:t>
      </w:r>
      <w:r w:rsidR="009824E9">
        <w:t>ekenkamer</w:t>
      </w:r>
      <w:r>
        <w:t xml:space="preserve"> laat zich voeden, maar vormt zich eigenstandig een oordeel.</w:t>
      </w:r>
    </w:p>
    <w:p w14:paraId="3FFF608B" w14:textId="77777777" w:rsidR="00FA0889" w:rsidRPr="000D7DF0" w:rsidRDefault="00FA0889" w:rsidP="00765042">
      <w:r w:rsidRPr="000D7DF0">
        <w:t xml:space="preserve">De voorzitter en leden mogen </w:t>
      </w:r>
      <w:r w:rsidR="004E59C7" w:rsidRPr="000D7DF0">
        <w:t xml:space="preserve">niet </w:t>
      </w:r>
      <w:r w:rsidR="004E78AF" w:rsidRPr="000D7DF0">
        <w:t xml:space="preserve">actief zijn </w:t>
      </w:r>
      <w:r w:rsidRPr="000D7DF0">
        <w:t>(</w:t>
      </w:r>
      <w:r w:rsidR="00182BC8" w:rsidRPr="000D7DF0">
        <w:t xml:space="preserve">of recent zijn </w:t>
      </w:r>
      <w:r w:rsidR="004E78AF" w:rsidRPr="000D7DF0">
        <w:t xml:space="preserve">geweest) in de </w:t>
      </w:r>
      <w:r w:rsidR="004E59C7" w:rsidRPr="000D7DF0">
        <w:t xml:space="preserve">gemeentelijke </w:t>
      </w:r>
      <w:r w:rsidR="004E78AF" w:rsidRPr="000D7DF0">
        <w:t>politiek</w:t>
      </w:r>
      <w:r w:rsidR="004E59C7" w:rsidRPr="000D7DF0">
        <w:t xml:space="preserve"> of ambtelijke </w:t>
      </w:r>
      <w:r w:rsidR="004E78AF" w:rsidRPr="000D7DF0">
        <w:t xml:space="preserve">organisatie </w:t>
      </w:r>
      <w:r w:rsidR="00182BC8" w:rsidRPr="000D7DF0">
        <w:t xml:space="preserve">van Oosterhout </w:t>
      </w:r>
      <w:r w:rsidR="004E59C7" w:rsidRPr="000D7DF0">
        <w:t>en ook niet bij maatschappelijke of commerciële org</w:t>
      </w:r>
      <w:r w:rsidR="004E78AF" w:rsidRPr="000D7DF0">
        <w:t xml:space="preserve">anisaties die een </w:t>
      </w:r>
      <w:r w:rsidR="004E59C7" w:rsidRPr="000D7DF0">
        <w:t xml:space="preserve">subsidie- of zakelijke </w:t>
      </w:r>
      <w:r w:rsidR="004E78AF" w:rsidRPr="000D7DF0">
        <w:t xml:space="preserve">relatie hebben met de gemeente. </w:t>
      </w:r>
    </w:p>
    <w:p w14:paraId="43277948" w14:textId="77777777" w:rsidR="000D7DF0" w:rsidRDefault="000D7DF0" w:rsidP="000D7DF0">
      <w:pPr>
        <w:numPr>
          <w:ilvl w:val="0"/>
          <w:numId w:val="6"/>
        </w:numPr>
        <w:rPr>
          <w:i/>
        </w:rPr>
      </w:pPr>
      <w:r>
        <w:rPr>
          <w:i/>
        </w:rPr>
        <w:t>o</w:t>
      </w:r>
      <w:r w:rsidRPr="000D7DF0">
        <w:rPr>
          <w:i/>
        </w:rPr>
        <w:t>utput</w:t>
      </w:r>
    </w:p>
    <w:p w14:paraId="5C648F41" w14:textId="77777777" w:rsidR="000D7DF0" w:rsidRDefault="005D1FD9" w:rsidP="000D7DF0">
      <w:r>
        <w:t>De</w:t>
      </w:r>
      <w:r w:rsidR="007E64ED">
        <w:t xml:space="preserve"> rekenkamer </w:t>
      </w:r>
      <w:r>
        <w:t xml:space="preserve">voert </w:t>
      </w:r>
      <w:r w:rsidR="007E64ED">
        <w:t>ieder jaar minstens één groot onderzoek uit dat uitmondt in een rapport, of minstens twee kleinere onderzoeken die eventueel in een compactere vorm zoals een rekenkamerbrief worden aangeboden</w:t>
      </w:r>
    </w:p>
    <w:p w14:paraId="18D89120" w14:textId="77777777" w:rsidR="007E64ED" w:rsidRDefault="007E64ED" w:rsidP="000D7DF0"/>
    <w:p w14:paraId="47442A4D" w14:textId="77777777" w:rsidR="0077579C" w:rsidRDefault="0077579C" w:rsidP="00677750">
      <w:pPr>
        <w:rPr>
          <w:i/>
        </w:rPr>
      </w:pPr>
      <w:r>
        <w:rPr>
          <w:i/>
        </w:rPr>
        <w:t>De samenstelling</w:t>
      </w:r>
    </w:p>
    <w:p w14:paraId="1D17B639" w14:textId="77777777" w:rsidR="0077579C" w:rsidRDefault="006D2A85" w:rsidP="00677750">
      <w:r>
        <w:t xml:space="preserve">U bent vrij om het aantal leden te bepalen. </w:t>
      </w:r>
      <w:r w:rsidR="00A4528C">
        <w:t xml:space="preserve">Onze voorkeur heeft een </w:t>
      </w:r>
      <w:r w:rsidR="00400476">
        <w:t>r</w:t>
      </w:r>
      <w:r w:rsidR="009824E9">
        <w:t>ekenkamer</w:t>
      </w:r>
      <w:r w:rsidR="00392511">
        <w:t xml:space="preserve"> van drie</w:t>
      </w:r>
      <w:r w:rsidR="00400476">
        <w:t xml:space="preserve"> leden</w:t>
      </w:r>
      <w:r w:rsidR="000966B0">
        <w:t xml:space="preserve">. </w:t>
      </w:r>
      <w:r w:rsidR="007F30B0">
        <w:t xml:space="preserve">Het lid dat de rol van voorzitter invult </w:t>
      </w:r>
      <w:r w:rsidR="00392511">
        <w:t xml:space="preserve">is </w:t>
      </w:r>
      <w:r w:rsidR="0077579C">
        <w:t>vooral ‘het gezicht’</w:t>
      </w:r>
      <w:r w:rsidR="00392511">
        <w:t xml:space="preserve"> van de </w:t>
      </w:r>
      <w:r w:rsidR="009824E9">
        <w:t>rekenkamer</w:t>
      </w:r>
      <w:r w:rsidR="00392511">
        <w:t>, onderhoudt de relaties en heeft een goede antenne voor politiek-bestuurlijke ontwikkelingen en posities. De</w:t>
      </w:r>
      <w:r w:rsidR="007F30B0">
        <w:t xml:space="preserve"> andere twee </w:t>
      </w:r>
      <w:r w:rsidR="00392511">
        <w:t xml:space="preserve">leden concentreren zich </w:t>
      </w:r>
      <w:r w:rsidR="006B4D4A">
        <w:t xml:space="preserve">meer </w:t>
      </w:r>
      <w:r w:rsidR="00392511">
        <w:t>op de onderzoeken. Vooral bij het doen van eigen onderzoek is het werken als tweetal prettig. De voorzitter volgt het onderzoek</w:t>
      </w:r>
      <w:r w:rsidR="000966B0">
        <w:t>, is klankbord voor de leden</w:t>
      </w:r>
      <w:r w:rsidR="009824E9">
        <w:t xml:space="preserve"> en </w:t>
      </w:r>
      <w:r w:rsidR="00392511">
        <w:t>kan</w:t>
      </w:r>
      <w:r w:rsidR="00696848">
        <w:t xml:space="preserve"> uiteraard</w:t>
      </w:r>
      <w:r w:rsidR="00392511">
        <w:t xml:space="preserve"> </w:t>
      </w:r>
      <w:r w:rsidR="009824E9">
        <w:t xml:space="preserve">desgewenst </w:t>
      </w:r>
      <w:r w:rsidR="00D66F5D">
        <w:t xml:space="preserve">op onderdelen </w:t>
      </w:r>
      <w:r w:rsidR="009824E9">
        <w:t>a</w:t>
      </w:r>
      <w:r w:rsidR="00392511">
        <w:t>ansluiten</w:t>
      </w:r>
      <w:r w:rsidR="00D66F5D">
        <w:t>,</w:t>
      </w:r>
      <w:r w:rsidR="00392511">
        <w:t xml:space="preserve"> bijvoorbeeld </w:t>
      </w:r>
      <w:r w:rsidR="00D66F5D">
        <w:t xml:space="preserve">bij </w:t>
      </w:r>
      <w:r w:rsidR="00392511">
        <w:t>interviews.</w:t>
      </w:r>
    </w:p>
    <w:p w14:paraId="31B671EA" w14:textId="77777777" w:rsidR="00400476" w:rsidRDefault="00400476" w:rsidP="00677750"/>
    <w:p w14:paraId="3F3CE33E" w14:textId="77777777" w:rsidR="00A34637" w:rsidRDefault="00A34637" w:rsidP="00677750">
      <w:pPr>
        <w:rPr>
          <w:i/>
        </w:rPr>
      </w:pPr>
      <w:r>
        <w:rPr>
          <w:i/>
        </w:rPr>
        <w:t>De vergoeding</w:t>
      </w:r>
    </w:p>
    <w:p w14:paraId="1DE69512" w14:textId="77777777" w:rsidR="00A34637" w:rsidRDefault="00A34637" w:rsidP="00677750">
      <w:r>
        <w:t xml:space="preserve">Ook bij het bepalen van de vergoeding bent u vrij. De meest gangbare varianten zijn een vergoeding per vergadering of een vast maandbedrag voor werkzaamheden en kosten. De bedragen variëren behoorlijk </w:t>
      </w:r>
      <w:r w:rsidR="00AE2C72">
        <w:t xml:space="preserve">per </w:t>
      </w:r>
      <w:r>
        <w:t>rekenkamer</w:t>
      </w:r>
      <w:r w:rsidR="00AE2C72">
        <w:t>(</w:t>
      </w:r>
      <w:r>
        <w:t>commissie</w:t>
      </w:r>
      <w:r w:rsidR="00AE2C72">
        <w:t>).</w:t>
      </w:r>
    </w:p>
    <w:p w14:paraId="31F19B52" w14:textId="77777777" w:rsidR="00A34637" w:rsidRDefault="00A34637" w:rsidP="00677750">
      <w:r>
        <w:t>Een vast maandbedrag heeft onze voorkeur.</w:t>
      </w:r>
      <w:r w:rsidR="009D061C">
        <w:t xml:space="preserve"> Dit geeft de rekenkamer</w:t>
      </w:r>
      <w:r w:rsidR="0082344F">
        <w:t xml:space="preserve"> meer flexibiliteit</w:t>
      </w:r>
      <w:r w:rsidR="009D061C">
        <w:t xml:space="preserve"> om de werkzaamheden</w:t>
      </w:r>
      <w:r w:rsidR="00D85B3F">
        <w:t xml:space="preserve"> </w:t>
      </w:r>
      <w:r w:rsidR="006C299B">
        <w:t>in te vullen</w:t>
      </w:r>
      <w:r w:rsidR="00D85B3F">
        <w:t xml:space="preserve"> (anders samenwerken)</w:t>
      </w:r>
      <w:r w:rsidR="009D061C">
        <w:t xml:space="preserve"> </w:t>
      </w:r>
      <w:r w:rsidR="006C299B">
        <w:t xml:space="preserve">en geeft vooraf meer zekerheid over het bedrag dat nodig is voor vergoedingen en welk deel van het budget dus beschikbaar is voor andere activiteiten. </w:t>
      </w:r>
      <w:r>
        <w:t xml:space="preserve">Dit </w:t>
      </w:r>
      <w:r w:rsidR="006C299B">
        <w:t>maand</w:t>
      </w:r>
      <w:r>
        <w:t xml:space="preserve">bedrag is bedoeld </w:t>
      </w:r>
      <w:r w:rsidR="0082344F">
        <w:t xml:space="preserve">als tegemoetkoming </w:t>
      </w:r>
      <w:r>
        <w:t>voor</w:t>
      </w:r>
      <w:r w:rsidR="009D061C">
        <w:t xml:space="preserve"> </w:t>
      </w:r>
      <w:r w:rsidR="0082344F">
        <w:t>de</w:t>
      </w:r>
      <w:r>
        <w:t xml:space="preserve"> </w:t>
      </w:r>
      <w:r w:rsidR="009D061C">
        <w:t>kosten (</w:t>
      </w:r>
      <w:r w:rsidR="00AE2C72">
        <w:t xml:space="preserve">inclusief </w:t>
      </w:r>
      <w:r w:rsidR="009D061C">
        <w:t xml:space="preserve">reiskosten) en </w:t>
      </w:r>
      <w:r>
        <w:t>werkzaamheden die samenhangen met het zijn van een rekenkamerlid</w:t>
      </w:r>
      <w:r w:rsidR="00C34924">
        <w:t>.</w:t>
      </w:r>
      <w:r w:rsidR="003A1D38">
        <w:t xml:space="preserve"> </w:t>
      </w:r>
      <w:r w:rsidR="006C299B">
        <w:t>V</w:t>
      </w:r>
      <w:r w:rsidR="009D061C">
        <w:t>oor het zelf uitvoeren van het onderzoek geldt een bijkomende vergoeding in de vorm van een vast bedrag per uur.</w:t>
      </w:r>
    </w:p>
    <w:p w14:paraId="1CE07315" w14:textId="77777777" w:rsidR="00A34637" w:rsidRPr="00614005" w:rsidRDefault="00A34637" w:rsidP="00677750"/>
    <w:p w14:paraId="69AB9B62" w14:textId="77777777" w:rsidR="00400476" w:rsidRDefault="00400476" w:rsidP="00677750">
      <w:pPr>
        <w:rPr>
          <w:i/>
        </w:rPr>
      </w:pPr>
      <w:r>
        <w:rPr>
          <w:i/>
        </w:rPr>
        <w:t>De werving</w:t>
      </w:r>
      <w:r w:rsidR="00A4528C">
        <w:rPr>
          <w:i/>
        </w:rPr>
        <w:t xml:space="preserve"> en benoeming</w:t>
      </w:r>
    </w:p>
    <w:p w14:paraId="7774E5A0" w14:textId="6EE3210D" w:rsidR="00A4528C" w:rsidRDefault="00400476" w:rsidP="00677750">
      <w:r>
        <w:t xml:space="preserve">Wij stellen u voor dat u een </w:t>
      </w:r>
      <w:r w:rsidR="006D2A85">
        <w:t>selectiecommissie</w:t>
      </w:r>
      <w:r>
        <w:t xml:space="preserve"> instelt</w:t>
      </w:r>
      <w:r w:rsidR="006D2A85">
        <w:t xml:space="preserve"> conform artikel 3 lid 1 van de Verordening op de </w:t>
      </w:r>
      <w:r w:rsidR="007E64ED">
        <w:t>r</w:t>
      </w:r>
      <w:r w:rsidR="006D2A85">
        <w:t>ekenkamercommissie Oosterhout 2021</w:t>
      </w:r>
      <w:r>
        <w:t xml:space="preserve">, die de werving </w:t>
      </w:r>
      <w:r w:rsidR="00A4528C">
        <w:t xml:space="preserve">organiseert en een </w:t>
      </w:r>
      <w:r>
        <w:t>voordracht</w:t>
      </w:r>
      <w:r w:rsidR="00A4528C">
        <w:t xml:space="preserve"> aan uw raad voorlegt.</w:t>
      </w:r>
      <w:r>
        <w:t xml:space="preserve"> </w:t>
      </w:r>
      <w:r w:rsidR="00A4528C">
        <w:t xml:space="preserve">De </w:t>
      </w:r>
      <w:r w:rsidR="000966B0">
        <w:t>selectiecommissie</w:t>
      </w:r>
      <w:r w:rsidR="00A4528C">
        <w:t xml:space="preserve"> is bij voorkeur een representatieve afspiegeling van uw raad. De</w:t>
      </w:r>
      <w:r w:rsidR="000966B0">
        <w:t xml:space="preserve"> commissie</w:t>
      </w:r>
      <w:r w:rsidR="00A4528C">
        <w:t xml:space="preserve"> zal de profielschetsen en vacaturetekst opstellen, </w:t>
      </w:r>
      <w:r w:rsidR="00A4528C" w:rsidRPr="00167AE5">
        <w:t xml:space="preserve">die </w:t>
      </w:r>
      <w:r w:rsidR="002E4344" w:rsidRPr="00167AE5">
        <w:t xml:space="preserve">ter vaststelling aan het </w:t>
      </w:r>
      <w:proofErr w:type="spellStart"/>
      <w:r w:rsidR="002E4344" w:rsidRPr="00167AE5">
        <w:t>Fractievoorzitersoverleg</w:t>
      </w:r>
      <w:proofErr w:type="spellEnd"/>
      <w:r w:rsidR="002E4344" w:rsidRPr="00167AE5">
        <w:t xml:space="preserve"> worden voorgelegd en vervolgens </w:t>
      </w:r>
      <w:r w:rsidR="00A4528C" w:rsidRPr="00167AE5">
        <w:t>de ba</w:t>
      </w:r>
      <w:r w:rsidR="00A4528C">
        <w:t xml:space="preserve">sis vormen voor de werving. </w:t>
      </w:r>
    </w:p>
    <w:p w14:paraId="5A9A21F6" w14:textId="77777777" w:rsidR="000966B0" w:rsidRDefault="000966B0" w:rsidP="00677750"/>
    <w:p w14:paraId="6615B780" w14:textId="77777777" w:rsidR="009E0BBD" w:rsidRDefault="009E0BBD" w:rsidP="00D409A0">
      <w:pPr>
        <w:pStyle w:val="kop2"/>
      </w:pPr>
      <w:r>
        <w:t>Inspraak en participatie</w:t>
      </w:r>
    </w:p>
    <w:p w14:paraId="6A2DA13C" w14:textId="77777777" w:rsidR="00EE0AF1" w:rsidRDefault="00EE0AF1" w:rsidP="00EE0AF1">
      <w:r>
        <w:t xml:space="preserve">De vormgeving van dit raadsinstrument leent zich niet voor inspraak en participatie. </w:t>
      </w:r>
    </w:p>
    <w:p w14:paraId="738F5EAC" w14:textId="77777777" w:rsidR="009E0BBD" w:rsidRDefault="009E0BBD" w:rsidP="00677750"/>
    <w:p w14:paraId="5E2FF18E" w14:textId="77777777" w:rsidR="00415CDC" w:rsidRDefault="00D04F24" w:rsidP="00D409A0">
      <w:pPr>
        <w:pStyle w:val="kop2"/>
      </w:pPr>
      <w:r>
        <w:t>Alternatieve oplossingsrichting(en)</w:t>
      </w:r>
    </w:p>
    <w:p w14:paraId="7052C533" w14:textId="77777777" w:rsidR="004E4C54" w:rsidRPr="00B9414F" w:rsidRDefault="004E4C54" w:rsidP="00415CDC">
      <w:pPr>
        <w:rPr>
          <w:i/>
          <w:szCs w:val="20"/>
        </w:rPr>
      </w:pPr>
      <w:r w:rsidRPr="00B9414F">
        <w:rPr>
          <w:i/>
          <w:szCs w:val="20"/>
        </w:rPr>
        <w:t>Samenwerking</w:t>
      </w:r>
    </w:p>
    <w:p w14:paraId="326435F5" w14:textId="77777777" w:rsidR="00415CDC" w:rsidRDefault="004E4C54" w:rsidP="00415CDC">
      <w:pPr>
        <w:rPr>
          <w:szCs w:val="20"/>
        </w:rPr>
      </w:pPr>
      <w:r>
        <w:rPr>
          <w:szCs w:val="20"/>
        </w:rPr>
        <w:t xml:space="preserve">Gemeenten kunnen een </w:t>
      </w:r>
      <w:r w:rsidR="00610C72">
        <w:rPr>
          <w:szCs w:val="20"/>
        </w:rPr>
        <w:t xml:space="preserve">gemeenschappelijke </w:t>
      </w:r>
      <w:r w:rsidR="009824E9">
        <w:rPr>
          <w:szCs w:val="20"/>
        </w:rPr>
        <w:t>rekenkamer</w:t>
      </w:r>
      <w:r>
        <w:rPr>
          <w:szCs w:val="20"/>
        </w:rPr>
        <w:t xml:space="preserve"> instellen</w:t>
      </w:r>
      <w:r w:rsidR="00610C72">
        <w:rPr>
          <w:szCs w:val="20"/>
        </w:rPr>
        <w:t xml:space="preserve"> (art. 81l; gemeenschappelijke regeling)</w:t>
      </w:r>
      <w:r>
        <w:rPr>
          <w:szCs w:val="20"/>
        </w:rPr>
        <w:t xml:space="preserve">. </w:t>
      </w:r>
      <w:r w:rsidR="00610C72">
        <w:rPr>
          <w:szCs w:val="20"/>
        </w:rPr>
        <w:t xml:space="preserve">Ook kan, zoals voorheen bij de </w:t>
      </w:r>
      <w:r w:rsidR="009824E9">
        <w:rPr>
          <w:szCs w:val="20"/>
        </w:rPr>
        <w:t>Rekenkamer</w:t>
      </w:r>
      <w:r w:rsidR="00610C72">
        <w:rPr>
          <w:szCs w:val="20"/>
        </w:rPr>
        <w:t xml:space="preserve">commissie West-Brabant gebruikelijk was, een </w:t>
      </w:r>
      <w:r w:rsidR="009824E9">
        <w:rPr>
          <w:szCs w:val="20"/>
        </w:rPr>
        <w:t>rekenkamer</w:t>
      </w:r>
      <w:r w:rsidR="00610C72">
        <w:rPr>
          <w:szCs w:val="20"/>
        </w:rPr>
        <w:t xml:space="preserve"> door meerdere gemeenten in dezelfde </w:t>
      </w:r>
      <w:r w:rsidR="008F3F20">
        <w:rPr>
          <w:szCs w:val="20"/>
        </w:rPr>
        <w:t>samenstelling</w:t>
      </w:r>
      <w:r w:rsidR="00610C72">
        <w:rPr>
          <w:szCs w:val="20"/>
        </w:rPr>
        <w:t xml:space="preserve"> worden benoemen en dus functioneren voor meerdere gemeenten. Deze mogelijkheden zijn</w:t>
      </w:r>
      <w:r>
        <w:rPr>
          <w:szCs w:val="20"/>
        </w:rPr>
        <w:t xml:space="preserve"> niet nader verkend, omdat die </w:t>
      </w:r>
      <w:r w:rsidR="00CE4B34">
        <w:rPr>
          <w:szCs w:val="20"/>
        </w:rPr>
        <w:t>onvoldoende</w:t>
      </w:r>
      <w:r>
        <w:rPr>
          <w:szCs w:val="20"/>
        </w:rPr>
        <w:t xml:space="preserve"> recht zou</w:t>
      </w:r>
      <w:r w:rsidR="00BD755E">
        <w:rPr>
          <w:szCs w:val="20"/>
        </w:rPr>
        <w:t>den</w:t>
      </w:r>
      <w:r>
        <w:rPr>
          <w:szCs w:val="20"/>
        </w:rPr>
        <w:t xml:space="preserve"> doen aan ons streven naar een nabije </w:t>
      </w:r>
      <w:r w:rsidR="009824E9">
        <w:rPr>
          <w:szCs w:val="20"/>
        </w:rPr>
        <w:t>rekenkamer</w:t>
      </w:r>
      <w:r>
        <w:rPr>
          <w:szCs w:val="20"/>
        </w:rPr>
        <w:t>.</w:t>
      </w:r>
    </w:p>
    <w:p w14:paraId="4976B85E" w14:textId="77777777" w:rsidR="004E4C54" w:rsidRDefault="004E4C54" w:rsidP="00415CDC">
      <w:pPr>
        <w:rPr>
          <w:szCs w:val="20"/>
        </w:rPr>
      </w:pPr>
    </w:p>
    <w:p w14:paraId="6A8BC91C" w14:textId="77777777" w:rsidR="004E4C54" w:rsidRPr="00B9414F" w:rsidRDefault="004E4C54" w:rsidP="00415CDC">
      <w:pPr>
        <w:rPr>
          <w:i/>
          <w:szCs w:val="20"/>
        </w:rPr>
      </w:pPr>
      <w:r w:rsidRPr="00B9414F">
        <w:rPr>
          <w:i/>
          <w:szCs w:val="20"/>
        </w:rPr>
        <w:t>Direct</w:t>
      </w:r>
      <w:r w:rsidR="00CE4B34" w:rsidRPr="00B9414F">
        <w:rPr>
          <w:i/>
          <w:szCs w:val="20"/>
        </w:rPr>
        <w:t>eur</w:t>
      </w:r>
    </w:p>
    <w:p w14:paraId="0FAF24A5" w14:textId="77777777" w:rsidR="004E4C54" w:rsidRDefault="003E54E6" w:rsidP="00415CDC">
      <w:pPr>
        <w:rPr>
          <w:szCs w:val="20"/>
        </w:rPr>
      </w:pPr>
      <w:r>
        <w:rPr>
          <w:szCs w:val="20"/>
        </w:rPr>
        <w:t>Ook e</w:t>
      </w:r>
      <w:r w:rsidR="004E4C54">
        <w:rPr>
          <w:szCs w:val="20"/>
        </w:rPr>
        <w:t xml:space="preserve">en </w:t>
      </w:r>
      <w:r w:rsidR="007E64ED">
        <w:rPr>
          <w:szCs w:val="20"/>
        </w:rPr>
        <w:t>r</w:t>
      </w:r>
      <w:r w:rsidR="009824E9">
        <w:rPr>
          <w:szCs w:val="20"/>
        </w:rPr>
        <w:t>ekenkamer</w:t>
      </w:r>
      <w:r w:rsidR="004E4C54">
        <w:rPr>
          <w:szCs w:val="20"/>
        </w:rPr>
        <w:t xml:space="preserve"> </w:t>
      </w:r>
      <w:r w:rsidR="005F682D">
        <w:rPr>
          <w:szCs w:val="20"/>
        </w:rPr>
        <w:t xml:space="preserve">van </w:t>
      </w:r>
      <w:r w:rsidR="004E4C54">
        <w:rPr>
          <w:szCs w:val="20"/>
        </w:rPr>
        <w:t xml:space="preserve">één </w:t>
      </w:r>
      <w:r w:rsidR="005F682D">
        <w:rPr>
          <w:szCs w:val="20"/>
        </w:rPr>
        <w:t>persoon</w:t>
      </w:r>
      <w:r w:rsidR="004E4C54">
        <w:rPr>
          <w:szCs w:val="20"/>
        </w:rPr>
        <w:t xml:space="preserve"> </w:t>
      </w:r>
      <w:r>
        <w:rPr>
          <w:szCs w:val="20"/>
        </w:rPr>
        <w:t>is mogelijk</w:t>
      </w:r>
      <w:r w:rsidR="00944754">
        <w:rPr>
          <w:szCs w:val="20"/>
        </w:rPr>
        <w:t xml:space="preserve"> (art.81c)</w:t>
      </w:r>
      <w:r w:rsidR="004E4C54">
        <w:rPr>
          <w:szCs w:val="20"/>
        </w:rPr>
        <w:t xml:space="preserve">. Dit </w:t>
      </w:r>
      <w:r w:rsidR="00944754">
        <w:rPr>
          <w:szCs w:val="20"/>
        </w:rPr>
        <w:t>zgn. directeurs</w:t>
      </w:r>
      <w:r w:rsidR="004E4C54">
        <w:rPr>
          <w:szCs w:val="20"/>
        </w:rPr>
        <w:t xml:space="preserve">model </w:t>
      </w:r>
      <w:r>
        <w:rPr>
          <w:szCs w:val="20"/>
        </w:rPr>
        <w:t xml:space="preserve">is naar onze verwachting kwetsbaarder en beperkt </w:t>
      </w:r>
      <w:r w:rsidR="004E4C54">
        <w:rPr>
          <w:szCs w:val="20"/>
        </w:rPr>
        <w:t>de mogelijkheid voor eigen onderzoek</w:t>
      </w:r>
      <w:r>
        <w:rPr>
          <w:szCs w:val="20"/>
        </w:rPr>
        <w:t>. Bi</w:t>
      </w:r>
      <w:r w:rsidR="008F3F20">
        <w:rPr>
          <w:szCs w:val="20"/>
        </w:rPr>
        <w:t>nnen</w:t>
      </w:r>
      <w:r>
        <w:rPr>
          <w:szCs w:val="20"/>
        </w:rPr>
        <w:t xml:space="preserve"> een </w:t>
      </w:r>
      <w:r w:rsidR="009824E9">
        <w:rPr>
          <w:szCs w:val="20"/>
        </w:rPr>
        <w:t>rekenkamer</w:t>
      </w:r>
      <w:r>
        <w:rPr>
          <w:szCs w:val="20"/>
        </w:rPr>
        <w:t xml:space="preserve"> met meerdere leden k</w:t>
      </w:r>
      <w:r w:rsidR="005F682D">
        <w:rPr>
          <w:szCs w:val="20"/>
        </w:rPr>
        <w:t>a</w:t>
      </w:r>
      <w:r>
        <w:rPr>
          <w:szCs w:val="20"/>
        </w:rPr>
        <w:t>n</w:t>
      </w:r>
      <w:r w:rsidR="005F682D">
        <w:rPr>
          <w:szCs w:val="20"/>
        </w:rPr>
        <w:t xml:space="preserve"> een grotere d</w:t>
      </w:r>
      <w:r>
        <w:rPr>
          <w:szCs w:val="20"/>
        </w:rPr>
        <w:t>ivers</w:t>
      </w:r>
      <w:r w:rsidR="005F682D">
        <w:rPr>
          <w:szCs w:val="20"/>
        </w:rPr>
        <w:t xml:space="preserve">iteit aan </w:t>
      </w:r>
      <w:r>
        <w:rPr>
          <w:szCs w:val="20"/>
        </w:rPr>
        <w:t>kwaliteiten</w:t>
      </w:r>
      <w:r w:rsidR="005F682D">
        <w:rPr>
          <w:szCs w:val="20"/>
        </w:rPr>
        <w:t xml:space="preserve"> en </w:t>
      </w:r>
      <w:r>
        <w:rPr>
          <w:szCs w:val="20"/>
        </w:rPr>
        <w:t xml:space="preserve">achtergronden vertegenwoordigd zijn en kunnen leden afwezigheid onderling opvangen. </w:t>
      </w:r>
    </w:p>
    <w:p w14:paraId="4D1D8FE1" w14:textId="77777777" w:rsidR="004C01CE" w:rsidRDefault="004C01CE" w:rsidP="00415CDC">
      <w:pPr>
        <w:rPr>
          <w:szCs w:val="20"/>
        </w:rPr>
      </w:pPr>
    </w:p>
    <w:p w14:paraId="02257E96" w14:textId="77777777" w:rsidR="00610C72" w:rsidRDefault="009824E9" w:rsidP="00415CDC">
      <w:pPr>
        <w:rPr>
          <w:i/>
        </w:rPr>
      </w:pPr>
      <w:r>
        <w:rPr>
          <w:i/>
        </w:rPr>
        <w:t>Rekenkamer</w:t>
      </w:r>
      <w:r w:rsidR="004E78AF">
        <w:rPr>
          <w:i/>
        </w:rPr>
        <w:t>commissie</w:t>
      </w:r>
    </w:p>
    <w:p w14:paraId="7375FDC8" w14:textId="77777777" w:rsidR="00BC6C94" w:rsidRDefault="00610C72" w:rsidP="00415CDC">
      <w:r>
        <w:t xml:space="preserve">Als geen </w:t>
      </w:r>
      <w:r w:rsidR="009824E9">
        <w:t>rekenkamer</w:t>
      </w:r>
      <w:r>
        <w:t xml:space="preserve"> is ingesteld, kunnen r</w:t>
      </w:r>
      <w:r w:rsidR="00BC6C94">
        <w:t xml:space="preserve">aden </w:t>
      </w:r>
      <w:r>
        <w:t xml:space="preserve">bij verordening eigen regels stellen voor de uitoefening van de </w:t>
      </w:r>
      <w:r w:rsidR="009824E9">
        <w:t>rekenkamer</w:t>
      </w:r>
      <w:r>
        <w:t>functie</w:t>
      </w:r>
      <w:r w:rsidR="00BC6C94">
        <w:t xml:space="preserve"> (art. </w:t>
      </w:r>
      <w:r>
        <w:t>81oa</w:t>
      </w:r>
      <w:r w:rsidR="00BC6C94">
        <w:t>)</w:t>
      </w:r>
      <w:r w:rsidR="004C01CE">
        <w:t>.</w:t>
      </w:r>
      <w:r w:rsidR="004E78AF">
        <w:t xml:space="preserve"> Dit vormt de basis voor de</w:t>
      </w:r>
      <w:r w:rsidR="004C01CE">
        <w:t xml:space="preserve"> </w:t>
      </w:r>
      <w:r w:rsidR="009824E9">
        <w:t>rekenkamer</w:t>
      </w:r>
      <w:r>
        <w:t xml:space="preserve">commissies. </w:t>
      </w:r>
      <w:r w:rsidR="004C01CE">
        <w:t xml:space="preserve">De Gemeentewet wordt naar verwachting gewijzigd, waardoor </w:t>
      </w:r>
      <w:r w:rsidR="00603467">
        <w:t xml:space="preserve">dit artikel </w:t>
      </w:r>
      <w:r w:rsidR="004C01CE">
        <w:t xml:space="preserve">vervalt. </w:t>
      </w:r>
    </w:p>
    <w:p w14:paraId="1095D1D4" w14:textId="77777777" w:rsidR="004C01CE" w:rsidRPr="004E4C54" w:rsidRDefault="00BC6C94" w:rsidP="00415CDC">
      <w:pPr>
        <w:rPr>
          <w:szCs w:val="20"/>
        </w:rPr>
      </w:pPr>
      <w:r>
        <w:t>De</w:t>
      </w:r>
      <w:r w:rsidR="00944754">
        <w:t xml:space="preserve"> </w:t>
      </w:r>
      <w:r w:rsidR="009824E9">
        <w:t>rekenkamer</w:t>
      </w:r>
      <w:r>
        <w:t xml:space="preserve"> is steviger wettelijk verankerd en</w:t>
      </w:r>
      <w:r w:rsidR="00944754">
        <w:t xml:space="preserve"> de bepalingen voor de </w:t>
      </w:r>
      <w:r w:rsidR="009824E9">
        <w:t>rekenkamer</w:t>
      </w:r>
      <w:r w:rsidR="00944754">
        <w:t xml:space="preserve"> leveren</w:t>
      </w:r>
      <w:r>
        <w:t xml:space="preserve"> geen beperkingen op voor hoe wij deze functie in willen vullen. Wij zien daarom geen aanleiding om nu nog voor een </w:t>
      </w:r>
      <w:r w:rsidR="009824E9">
        <w:t>rekenkamer</w:t>
      </w:r>
      <w:r>
        <w:t>commissie te kiezen.</w:t>
      </w:r>
    </w:p>
    <w:p w14:paraId="5E9F7945" w14:textId="77777777" w:rsidR="004E4C54" w:rsidRPr="00D409A0" w:rsidRDefault="004E4C54" w:rsidP="00415CDC">
      <w:pPr>
        <w:rPr>
          <w:szCs w:val="20"/>
        </w:rPr>
      </w:pPr>
    </w:p>
    <w:p w14:paraId="26FC424E" w14:textId="77777777" w:rsidR="00D7324E" w:rsidRPr="003275C3" w:rsidRDefault="00D7324E" w:rsidP="003275C3">
      <w:pPr>
        <w:pStyle w:val="kop2"/>
        <w:ind w:left="2832" w:hanging="2832"/>
        <w:rPr>
          <w:b w:val="0"/>
        </w:rPr>
      </w:pPr>
      <w:r>
        <w:t>Financiën</w:t>
      </w:r>
    </w:p>
    <w:p w14:paraId="368875F1" w14:textId="77777777" w:rsidR="00722C91" w:rsidRPr="00722C91" w:rsidRDefault="0020200E" w:rsidP="00722C91">
      <w:r>
        <w:t xml:space="preserve">In </w:t>
      </w:r>
      <w:r w:rsidR="00722C91">
        <w:t>de meerjarenbegroting</w:t>
      </w:r>
      <w:r>
        <w:t xml:space="preserve"> zijn middelen opgenomen voor de </w:t>
      </w:r>
      <w:r w:rsidR="009824E9">
        <w:t>rekenkamer</w:t>
      </w:r>
      <w:r>
        <w:t xml:space="preserve">functie. </w:t>
      </w:r>
      <w:r w:rsidR="001877CD">
        <w:t xml:space="preserve">Voor 2021 </w:t>
      </w:r>
      <w:r>
        <w:t>bedraagt</w:t>
      </w:r>
      <w:r w:rsidR="001877CD">
        <w:t xml:space="preserve"> het budget €</w:t>
      </w:r>
      <w:r w:rsidR="000D7DF0">
        <w:t xml:space="preserve"> 35.000,--</w:t>
      </w:r>
      <w:r w:rsidR="001877CD">
        <w:t xml:space="preserve">. </w:t>
      </w:r>
      <w:r w:rsidR="000D7DF0">
        <w:t xml:space="preserve">De rol van secretaris van de rekenkamer wordt vanuit de griffie ingevuld. Deze kosten komen niet terug in dit budget voor de rekenkamer. </w:t>
      </w:r>
      <w:r w:rsidR="00216FEA">
        <w:t>Voor zover het budget in enig jaar niet aangewend wordt, vloeit het terug naar de begroting van de gemeenteraad.</w:t>
      </w:r>
    </w:p>
    <w:p w14:paraId="2C215C98" w14:textId="77777777" w:rsidR="00722C91" w:rsidRDefault="00722C91" w:rsidP="00722C91">
      <w:pPr>
        <w:rPr>
          <w:u w:val="single"/>
        </w:rPr>
      </w:pPr>
    </w:p>
    <w:p w14:paraId="16E9F5FC" w14:textId="77777777" w:rsidR="00722C91" w:rsidRPr="00B9414F" w:rsidRDefault="00722C91" w:rsidP="00722C91">
      <w:pPr>
        <w:rPr>
          <w:i/>
        </w:rPr>
      </w:pPr>
      <w:r w:rsidRPr="00B9414F">
        <w:rPr>
          <w:i/>
        </w:rPr>
        <w:t>Startkosten</w:t>
      </w:r>
    </w:p>
    <w:p w14:paraId="288E71F5" w14:textId="77777777" w:rsidR="00722C91" w:rsidRDefault="00722C91" w:rsidP="00722C91">
      <w:r>
        <w:t xml:space="preserve">De kosten van de werving en eventuele andere startkosten worden </w:t>
      </w:r>
      <w:r w:rsidR="00B9414F">
        <w:t>o</w:t>
      </w:r>
      <w:r>
        <w:t>pgevangen binnen het budget 2021</w:t>
      </w:r>
      <w:r w:rsidR="001877CD">
        <w:t>.</w:t>
      </w:r>
      <w:r>
        <w:t xml:space="preserve"> D</w:t>
      </w:r>
      <w:r w:rsidR="00B9414F">
        <w:t xml:space="preserve">aarvoor </w:t>
      </w:r>
      <w:r>
        <w:t xml:space="preserve">ontstaat </w:t>
      </w:r>
      <w:r w:rsidR="0020200E">
        <w:t xml:space="preserve">naar verwachting voldoende </w:t>
      </w:r>
      <w:r w:rsidR="00B9414F">
        <w:t>ruimte</w:t>
      </w:r>
      <w:r w:rsidR="0020200E">
        <w:t>,</w:t>
      </w:r>
      <w:r w:rsidR="001877CD">
        <w:t xml:space="preserve"> </w:t>
      </w:r>
      <w:r>
        <w:t xml:space="preserve">omdat de </w:t>
      </w:r>
      <w:r w:rsidR="007E64ED">
        <w:t>r</w:t>
      </w:r>
      <w:r w:rsidR="009824E9">
        <w:t>ekenkamer</w:t>
      </w:r>
      <w:r>
        <w:t xml:space="preserve"> Oosterhout in de loop van 2021 start</w:t>
      </w:r>
      <w:r w:rsidR="001877CD">
        <w:t xml:space="preserve"> en dus niet over een heel jaar vergoedingen hoeven te worden betaald.</w:t>
      </w:r>
      <w:r>
        <w:t xml:space="preserve"> </w:t>
      </w:r>
    </w:p>
    <w:p w14:paraId="7BB67A53" w14:textId="77777777" w:rsidR="00722C91" w:rsidRDefault="00722C91" w:rsidP="00722C91">
      <w:pPr>
        <w:rPr>
          <w:u w:val="single"/>
        </w:rPr>
      </w:pPr>
    </w:p>
    <w:p w14:paraId="227FB671" w14:textId="77777777" w:rsidR="00722C91" w:rsidRPr="00B9414F" w:rsidRDefault="00722C91" w:rsidP="00722C91">
      <w:pPr>
        <w:rPr>
          <w:i/>
        </w:rPr>
      </w:pPr>
      <w:r w:rsidRPr="00B9414F">
        <w:rPr>
          <w:i/>
        </w:rPr>
        <w:t>Beschikbaar stellen van middelen voor 2021</w:t>
      </w:r>
    </w:p>
    <w:p w14:paraId="1886E34C" w14:textId="77777777" w:rsidR="00D7324E" w:rsidRDefault="00722C91" w:rsidP="00677750">
      <w:r>
        <w:t xml:space="preserve">Bij het benoemen van de leden zal u gevraagd worden het budget 2021, na aftrek van de startkosten, aan de </w:t>
      </w:r>
      <w:r w:rsidR="00216FEA">
        <w:t>r</w:t>
      </w:r>
      <w:r w:rsidR="009824E9">
        <w:t>ekenkamer</w:t>
      </w:r>
      <w:r>
        <w:t xml:space="preserve"> Oosterhout beschikbaar te stellen. </w:t>
      </w:r>
      <w:r w:rsidR="00CE4B34">
        <w:t>De</w:t>
      </w:r>
      <w:r w:rsidR="00216FEA">
        <w:t xml:space="preserve"> r</w:t>
      </w:r>
      <w:r w:rsidR="009824E9">
        <w:t>ekenkamer</w:t>
      </w:r>
      <w:r w:rsidR="00CE4B34">
        <w:t xml:space="preserve"> is verantwoordelijk voor de aanwending van dit bedrag</w:t>
      </w:r>
      <w:r>
        <w:t xml:space="preserve"> en zal daartoe zelf een begroting opstellen.</w:t>
      </w:r>
      <w:r w:rsidR="000D7DF0">
        <w:t xml:space="preserve"> </w:t>
      </w:r>
    </w:p>
    <w:p w14:paraId="09CA90B6" w14:textId="77777777" w:rsidR="008F3F20" w:rsidRDefault="008F3F20" w:rsidP="00677750"/>
    <w:p w14:paraId="3B1E4F23" w14:textId="77777777" w:rsidR="00415CDC" w:rsidRPr="00D04F24" w:rsidRDefault="00D7324E" w:rsidP="00850574">
      <w:pPr>
        <w:pStyle w:val="kop2"/>
        <w:rPr>
          <w:b w:val="0"/>
        </w:rPr>
      </w:pPr>
      <w:r>
        <w:t>Vervolg</w:t>
      </w:r>
    </w:p>
    <w:p w14:paraId="14CED453" w14:textId="77777777" w:rsidR="001A0CCC" w:rsidRDefault="001A0CCC" w:rsidP="001A0CCC">
      <w:r>
        <w:t xml:space="preserve">Na uw besluit start de </w:t>
      </w:r>
      <w:r w:rsidR="006B4D4A">
        <w:t xml:space="preserve">selectiecommissie met de </w:t>
      </w:r>
      <w:r>
        <w:t>wer</w:t>
      </w:r>
      <w:r w:rsidR="002E1B5E">
        <w:t xml:space="preserve">ving van </w:t>
      </w:r>
      <w:r w:rsidR="00A4528C">
        <w:t>de</w:t>
      </w:r>
      <w:r w:rsidR="002E1B5E">
        <w:t xml:space="preserve"> leden. </w:t>
      </w:r>
      <w:r>
        <w:t xml:space="preserve">Wij leggen u vervolgens een voorstel voor om </w:t>
      </w:r>
      <w:r w:rsidR="00A4528C">
        <w:t xml:space="preserve">de voorzitter en overige leden </w:t>
      </w:r>
      <w:r>
        <w:t xml:space="preserve">te benoemen. Daarna kan de </w:t>
      </w:r>
      <w:r w:rsidR="00216FEA">
        <w:t>r</w:t>
      </w:r>
      <w:r w:rsidR="009824E9">
        <w:t>ekenkamer</w:t>
      </w:r>
      <w:r>
        <w:t xml:space="preserve"> </w:t>
      </w:r>
      <w:r w:rsidR="00A4528C">
        <w:t xml:space="preserve">Oosterhout </w:t>
      </w:r>
      <w:r>
        <w:t xml:space="preserve">daadwerkelijk van start gaan. </w:t>
      </w:r>
    </w:p>
    <w:p w14:paraId="5DB42920" w14:textId="77777777" w:rsidR="00CE4B34" w:rsidRPr="00D409A0" w:rsidRDefault="00CE4B34" w:rsidP="00415CDC">
      <w:pPr>
        <w:rPr>
          <w:szCs w:val="20"/>
        </w:rPr>
      </w:pPr>
    </w:p>
    <w:p w14:paraId="639A9A92" w14:textId="77777777" w:rsidR="0054082D" w:rsidRPr="0054082D" w:rsidRDefault="0054082D" w:rsidP="00242AB6">
      <w:pPr>
        <w:spacing w:after="240"/>
        <w:rPr>
          <w:szCs w:val="20"/>
        </w:rPr>
      </w:pPr>
      <w:r w:rsidRPr="0054082D">
        <w:rPr>
          <w:szCs w:val="20"/>
        </w:rPr>
        <w:t xml:space="preserve">Oosterhout, </w:t>
      </w:r>
      <w:r w:rsidR="00D66F5D">
        <w:rPr>
          <w:szCs w:val="20"/>
        </w:rPr>
        <w:t>19 januari 2021</w:t>
      </w:r>
      <w:r w:rsidR="0004454D">
        <w:rPr>
          <w:szCs w:val="20"/>
        </w:rPr>
        <w:t>,</w:t>
      </w:r>
    </w:p>
    <w:p w14:paraId="3D28CD19" w14:textId="77777777" w:rsidR="0054082D" w:rsidRPr="0054082D" w:rsidRDefault="005730E7" w:rsidP="00415CDC">
      <w:pPr>
        <w:rPr>
          <w:szCs w:val="20"/>
        </w:rPr>
      </w:pPr>
      <w:r>
        <w:rPr>
          <w:szCs w:val="20"/>
        </w:rPr>
        <w:t>h</w:t>
      </w:r>
      <w:r w:rsidR="00733209">
        <w:rPr>
          <w:szCs w:val="20"/>
        </w:rPr>
        <w:t>et fractievoorzittersoverleg.</w:t>
      </w:r>
    </w:p>
    <w:p w14:paraId="61510DCC" w14:textId="77777777" w:rsidR="0054082D" w:rsidRPr="0054082D" w:rsidRDefault="0054082D" w:rsidP="00415CDC">
      <w:pPr>
        <w:rPr>
          <w:szCs w:val="20"/>
        </w:rPr>
      </w:pPr>
    </w:p>
    <w:p w14:paraId="7D8B4384" w14:textId="77777777" w:rsidR="00B3646B" w:rsidRDefault="0054082D" w:rsidP="00850574">
      <w:pPr>
        <w:ind w:left="2832" w:hanging="2832"/>
        <w:rPr>
          <w:rStyle w:val="kop2Char"/>
        </w:rPr>
      </w:pPr>
      <w:r w:rsidRPr="00D409A0">
        <w:rPr>
          <w:rStyle w:val="kop2Char"/>
        </w:rPr>
        <w:t>Bijlagen</w:t>
      </w:r>
    </w:p>
    <w:p w14:paraId="62AA1B2F" w14:textId="7A4E239E" w:rsidR="00974799" w:rsidRDefault="00974799" w:rsidP="00FB2AFE">
      <w:pPr>
        <w:numPr>
          <w:ilvl w:val="0"/>
          <w:numId w:val="24"/>
        </w:numPr>
      </w:pPr>
      <w:r>
        <w:t xml:space="preserve">Verordening op de </w:t>
      </w:r>
      <w:r w:rsidR="007E64ED">
        <w:t>r</w:t>
      </w:r>
      <w:r>
        <w:t>ekenkamer gemeente Oosterhout 2021 (concept-raadsbesluit)</w:t>
      </w:r>
    </w:p>
    <w:p w14:paraId="22B965CD" w14:textId="778C95C0" w:rsidR="00393D7B" w:rsidRDefault="00822A85" w:rsidP="00FB2AFE">
      <w:pPr>
        <w:numPr>
          <w:ilvl w:val="0"/>
          <w:numId w:val="24"/>
        </w:numPr>
      </w:pPr>
      <w:r>
        <w:t>Besluit tot het i</w:t>
      </w:r>
      <w:r w:rsidR="00393D7B">
        <w:t>nstellen van de selectiecommissie (concept-raadsbesluit)</w:t>
      </w:r>
    </w:p>
    <w:p w14:paraId="32E1BA35" w14:textId="77777777" w:rsidR="0004454D" w:rsidRDefault="0004454D" w:rsidP="00FB2AFE">
      <w:pPr>
        <w:numPr>
          <w:ilvl w:val="0"/>
          <w:numId w:val="24"/>
        </w:numPr>
      </w:pPr>
      <w:r>
        <w:t>toelichting op vergoedingen</w:t>
      </w:r>
    </w:p>
    <w:p w14:paraId="18B15ED2" w14:textId="77777777" w:rsidR="0004454D" w:rsidRPr="00163BC6" w:rsidRDefault="0004454D" w:rsidP="00FB2AFE">
      <w:pPr>
        <w:numPr>
          <w:ilvl w:val="0"/>
          <w:numId w:val="24"/>
        </w:numPr>
      </w:pPr>
      <w:r>
        <w:t>tekst over rekenkamer uit gemeentewet</w:t>
      </w:r>
    </w:p>
    <w:p w14:paraId="678F506A" w14:textId="37D093FA" w:rsidR="00415CDC" w:rsidRDefault="00B3646B" w:rsidP="00415CDC">
      <w:r>
        <w:br w:type="page"/>
      </w:r>
      <w:r w:rsidR="00F05BDA">
        <w:rPr>
          <w:noProof/>
        </w:rPr>
        <w:drawing>
          <wp:inline distT="0" distB="0" distL="0" distR="0" wp14:anchorId="3093E40E" wp14:editId="23921F89">
            <wp:extent cx="1609725" cy="1009650"/>
            <wp:effectExtent l="0" t="0" r="0" b="0"/>
            <wp:docPr id="2" name="Afbeelding 2" descr="logo gemeente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gemeente Oosterh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09650"/>
                    </a:xfrm>
                    <a:prstGeom prst="rect">
                      <a:avLst/>
                    </a:prstGeom>
                    <a:noFill/>
                    <a:ln>
                      <a:noFill/>
                    </a:ln>
                  </pic:spPr>
                </pic:pic>
              </a:graphicData>
            </a:graphic>
          </wp:inline>
        </w:drawing>
      </w:r>
    </w:p>
    <w:p w14:paraId="000CE035" w14:textId="77777777" w:rsidR="00B3646B" w:rsidRDefault="00B3646B" w:rsidP="0081599F"/>
    <w:p w14:paraId="090201BC" w14:textId="77777777" w:rsidR="00415CDC" w:rsidRPr="0081599F" w:rsidRDefault="00B3646B" w:rsidP="00F310CC">
      <w:pPr>
        <w:pStyle w:val="Kop1"/>
      </w:pPr>
      <w:r w:rsidRPr="0081599F">
        <w:t>RAADSBESLUIT</w:t>
      </w:r>
    </w:p>
    <w:p w14:paraId="2D0950C8" w14:textId="4C5050B2" w:rsidR="00415CDC" w:rsidRDefault="005C2183" w:rsidP="00242AB6">
      <w:pPr>
        <w:spacing w:after="240"/>
        <w:rPr>
          <w:szCs w:val="20"/>
        </w:rPr>
      </w:pPr>
      <w:r>
        <w:rPr>
          <w:szCs w:val="20"/>
        </w:rPr>
        <w:t>Zaakn</w:t>
      </w:r>
      <w:r w:rsidR="005E7B6A">
        <w:rPr>
          <w:szCs w:val="20"/>
        </w:rPr>
        <w:t xml:space="preserve">ummer </w:t>
      </w:r>
      <w:r w:rsidR="007D5EC8">
        <w:rPr>
          <w:szCs w:val="20"/>
        </w:rPr>
        <w:t>ZN 268904</w:t>
      </w:r>
    </w:p>
    <w:p w14:paraId="596CD4BA" w14:textId="77777777" w:rsidR="005E7B6A" w:rsidRDefault="005E7B6A" w:rsidP="00927AF0">
      <w:pPr>
        <w:spacing w:line="480" w:lineRule="auto"/>
      </w:pPr>
      <w:r w:rsidRPr="0046533C">
        <w:t xml:space="preserve">De raad van de gemeente </w:t>
      </w:r>
      <w:r>
        <w:t xml:space="preserve">Oosterhout, </w:t>
      </w:r>
    </w:p>
    <w:p w14:paraId="3F29C38E" w14:textId="77777777" w:rsidR="005E7B6A" w:rsidRPr="0046533C" w:rsidRDefault="005E7B6A" w:rsidP="00927AF0">
      <w:pPr>
        <w:spacing w:line="480" w:lineRule="auto"/>
      </w:pPr>
      <w:bookmarkStart w:id="0" w:name="id1-3-2-1-1-2"/>
      <w:bookmarkStart w:id="1" w:name="id1-3-2-1-1-3"/>
      <w:bookmarkEnd w:id="0"/>
      <w:bookmarkEnd w:id="1"/>
      <w:r>
        <w:t>g</w:t>
      </w:r>
      <w:r w:rsidRPr="0046533C">
        <w:t>elet op artikel 81a van de Gemeentewet</w:t>
      </w:r>
      <w:r>
        <w:t>,</w:t>
      </w:r>
    </w:p>
    <w:p w14:paraId="403FEC36" w14:textId="77777777" w:rsidR="005E7B6A" w:rsidRPr="0046533C" w:rsidRDefault="005E7B6A" w:rsidP="00927AF0">
      <w:pPr>
        <w:spacing w:line="480" w:lineRule="auto"/>
      </w:pPr>
      <w:bookmarkStart w:id="2" w:name="id1-3-2-1-1-4"/>
      <w:bookmarkStart w:id="3" w:name="id1-3-2-1-1-5"/>
      <w:bookmarkEnd w:id="2"/>
      <w:bookmarkEnd w:id="3"/>
      <w:r w:rsidRPr="0046533C">
        <w:t>besluit</w:t>
      </w:r>
      <w:r w:rsidR="00927AF0">
        <w:t xml:space="preserve"> </w:t>
      </w:r>
      <w:bookmarkStart w:id="4" w:name="id1-3-2-1-1-6"/>
      <w:bookmarkStart w:id="5" w:name="id1-3-2-1-1-7"/>
      <w:bookmarkEnd w:id="4"/>
      <w:bookmarkEnd w:id="5"/>
      <w:r w:rsidRPr="0046533C">
        <w:t>vast te stellen de</w:t>
      </w:r>
    </w:p>
    <w:p w14:paraId="6F55B459" w14:textId="77777777" w:rsidR="005E7B6A" w:rsidRPr="0046533C" w:rsidRDefault="005E7B6A" w:rsidP="005E7B6A">
      <w:bookmarkStart w:id="6" w:name="id1-3-2-1-1-8"/>
      <w:bookmarkStart w:id="7" w:name="id1-3-2-1-1-9"/>
      <w:bookmarkStart w:id="8" w:name="id1-3-2-1-1-10"/>
      <w:bookmarkEnd w:id="6"/>
      <w:bookmarkEnd w:id="7"/>
      <w:bookmarkEnd w:id="8"/>
      <w:r w:rsidRPr="0046533C">
        <w:rPr>
          <w:b/>
          <w:bCs/>
        </w:rPr>
        <w:t xml:space="preserve">Verordening op de rekenkamer gemeente </w:t>
      </w:r>
      <w:r>
        <w:rPr>
          <w:b/>
          <w:bCs/>
        </w:rPr>
        <w:t>Oosterhout 2021</w:t>
      </w:r>
    </w:p>
    <w:p w14:paraId="45F4A747" w14:textId="77777777" w:rsidR="005E7B6A" w:rsidRPr="0046533C" w:rsidRDefault="005E7B6A" w:rsidP="005E7B6A">
      <w:pPr>
        <w:rPr>
          <w:b/>
          <w:bCs/>
        </w:rPr>
      </w:pPr>
      <w:bookmarkStart w:id="9" w:name="id1-3-2-2"/>
      <w:bookmarkStart w:id="10" w:name="id1-3-2-2-1"/>
      <w:bookmarkStart w:id="11" w:name="id1-3-2-2-1-1"/>
      <w:bookmarkStart w:id="12" w:name="id1-3-2-2-1-1-3"/>
      <w:bookmarkEnd w:id="9"/>
      <w:bookmarkEnd w:id="10"/>
      <w:bookmarkEnd w:id="11"/>
      <w:bookmarkEnd w:id="12"/>
    </w:p>
    <w:p w14:paraId="55C22CD4" w14:textId="77777777" w:rsidR="005E7B6A" w:rsidRPr="0046533C" w:rsidRDefault="005E7B6A" w:rsidP="005E7B6A">
      <w:pPr>
        <w:rPr>
          <w:b/>
          <w:bCs/>
        </w:rPr>
      </w:pPr>
      <w:bookmarkStart w:id="13" w:name="id1-3-2-2-1-2"/>
      <w:bookmarkStart w:id="14" w:name="id1-3-2-2-2"/>
      <w:bookmarkStart w:id="15" w:name="id1-3-2-2-2-1"/>
      <w:bookmarkStart w:id="16" w:name="id1-3-2-2-2-1-3"/>
      <w:bookmarkEnd w:id="13"/>
      <w:bookmarkEnd w:id="14"/>
      <w:bookmarkEnd w:id="15"/>
      <w:bookmarkEnd w:id="16"/>
      <w:r w:rsidRPr="0046533C">
        <w:rPr>
          <w:b/>
          <w:bCs/>
        </w:rPr>
        <w:t>Artikel 1 Begripsbepalingen</w:t>
      </w:r>
    </w:p>
    <w:p w14:paraId="153E9949" w14:textId="77777777" w:rsidR="005E7B6A" w:rsidRPr="0046533C" w:rsidRDefault="005E7B6A" w:rsidP="005E7B6A">
      <w:bookmarkStart w:id="17" w:name="id1-3-2-2-2-2"/>
      <w:bookmarkEnd w:id="17"/>
      <w:r w:rsidRPr="0046533C">
        <w:t>In deze verordening wordt verstaan onder:</w:t>
      </w:r>
    </w:p>
    <w:p w14:paraId="1D8B37F3" w14:textId="77777777" w:rsidR="005E7B6A" w:rsidRPr="0046533C" w:rsidRDefault="005E7B6A" w:rsidP="005E7B6A">
      <w:bookmarkStart w:id="18" w:name="id1-3-2-2-2-3-1-2"/>
      <w:bookmarkEnd w:id="18"/>
      <w:r w:rsidRPr="0046533C">
        <w:t xml:space="preserve">wet </w:t>
      </w:r>
      <w:r>
        <w:tab/>
      </w:r>
      <w:r>
        <w:tab/>
      </w:r>
      <w:r w:rsidRPr="0046533C">
        <w:t>de Gemeentewet;</w:t>
      </w:r>
    </w:p>
    <w:p w14:paraId="00EE2220" w14:textId="77777777" w:rsidR="005E7B6A" w:rsidRPr="0046533C" w:rsidRDefault="005E7B6A" w:rsidP="005E7B6A">
      <w:bookmarkStart w:id="19" w:name="id1-3-2-2-2-3-2-2"/>
      <w:bookmarkEnd w:id="19"/>
      <w:r w:rsidRPr="0046533C">
        <w:t>r</w:t>
      </w:r>
      <w:r>
        <w:t xml:space="preserve">aad </w:t>
      </w:r>
      <w:r>
        <w:tab/>
      </w:r>
      <w:r>
        <w:tab/>
        <w:t>de gemeenteraad van Oosterhout</w:t>
      </w:r>
      <w:r w:rsidRPr="0046533C">
        <w:t>;</w:t>
      </w:r>
    </w:p>
    <w:p w14:paraId="4A9FC59E" w14:textId="77777777" w:rsidR="005E7B6A" w:rsidRPr="0046533C" w:rsidRDefault="005E7B6A" w:rsidP="005E7B6A">
      <w:bookmarkStart w:id="20" w:name="id1-3-2-2-2-3-3-2"/>
      <w:bookmarkStart w:id="21" w:name="id1-3-2-2-2-3-4-2"/>
      <w:bookmarkEnd w:id="20"/>
      <w:bookmarkEnd w:id="21"/>
      <w:r w:rsidRPr="0046533C">
        <w:t>college</w:t>
      </w:r>
      <w:r>
        <w:tab/>
      </w:r>
      <w:r w:rsidRPr="0046533C">
        <w:t xml:space="preserve"> </w:t>
      </w:r>
      <w:r>
        <w:tab/>
        <w:t xml:space="preserve">het </w:t>
      </w:r>
      <w:r w:rsidRPr="0046533C">
        <w:t xml:space="preserve">college van burgemeester en wethouders van </w:t>
      </w:r>
      <w:r>
        <w:t>Oosterhout</w:t>
      </w:r>
      <w:r w:rsidRPr="0046533C">
        <w:t>;</w:t>
      </w:r>
    </w:p>
    <w:p w14:paraId="6E6D2DBE" w14:textId="77777777" w:rsidR="005E7B6A" w:rsidRDefault="005E7B6A" w:rsidP="005E7B6A">
      <w:bookmarkStart w:id="22" w:name="id1-3-2-2-2-3-5-2"/>
      <w:bookmarkStart w:id="23" w:name="id1-3-2-2-2-3-6-2"/>
      <w:bookmarkStart w:id="24" w:name="id1-3-2-2-2-3-7-2"/>
      <w:bookmarkEnd w:id="22"/>
      <w:bookmarkEnd w:id="23"/>
      <w:bookmarkEnd w:id="24"/>
      <w:r w:rsidRPr="0046533C">
        <w:t>voorzitte</w:t>
      </w:r>
      <w:r>
        <w:t>r</w:t>
      </w:r>
      <w:r w:rsidRPr="0046533C">
        <w:t xml:space="preserve"> </w:t>
      </w:r>
      <w:r>
        <w:tab/>
        <w:t xml:space="preserve">de </w:t>
      </w:r>
      <w:r w:rsidRPr="0046533C">
        <w:t>voorzitter van de rekenkamer</w:t>
      </w:r>
      <w:r>
        <w:t>, tevens lid van de rekenkamer</w:t>
      </w:r>
      <w:r w:rsidR="00FB6EC1">
        <w:t>.</w:t>
      </w:r>
    </w:p>
    <w:p w14:paraId="6D80B42D" w14:textId="77777777" w:rsidR="005E7B6A" w:rsidRPr="0046533C" w:rsidRDefault="005E7B6A" w:rsidP="005E7B6A">
      <w:bookmarkStart w:id="25" w:name="id1-3-2-2-2-3-8-2"/>
      <w:bookmarkStart w:id="26" w:name="id1-3-2-2-2-4"/>
      <w:bookmarkEnd w:id="25"/>
      <w:bookmarkEnd w:id="26"/>
    </w:p>
    <w:p w14:paraId="7D8D20C0" w14:textId="77777777" w:rsidR="005E7B6A" w:rsidRPr="0046533C" w:rsidRDefault="005E7B6A" w:rsidP="005E7B6A">
      <w:pPr>
        <w:rPr>
          <w:b/>
          <w:bCs/>
        </w:rPr>
      </w:pPr>
      <w:bookmarkStart w:id="27" w:name="id1-3-2-2-3"/>
      <w:bookmarkStart w:id="28" w:name="id1-3-2-2-3-1"/>
      <w:bookmarkStart w:id="29" w:name="id1-3-2-2-3-1-3"/>
      <w:bookmarkEnd w:id="27"/>
      <w:bookmarkEnd w:id="28"/>
      <w:bookmarkEnd w:id="29"/>
      <w:r w:rsidRPr="0046533C">
        <w:rPr>
          <w:b/>
          <w:bCs/>
        </w:rPr>
        <w:t>Artikel 2 Rekenkamer</w:t>
      </w:r>
    </w:p>
    <w:p w14:paraId="2A2E5013" w14:textId="77777777" w:rsidR="005E7B6A" w:rsidRPr="0046533C" w:rsidRDefault="005E7B6A" w:rsidP="005E7B6A">
      <w:pPr>
        <w:pStyle w:val="Lijstalinea"/>
        <w:numPr>
          <w:ilvl w:val="0"/>
          <w:numId w:val="10"/>
        </w:numPr>
      </w:pPr>
      <w:bookmarkStart w:id="30" w:name="id1-3-2-2-3-2-1-2"/>
      <w:bookmarkEnd w:id="30"/>
      <w:r>
        <w:t>Er is</w:t>
      </w:r>
      <w:r w:rsidRPr="0046533C">
        <w:t xml:space="preserve"> een rekenkamer</w:t>
      </w:r>
      <w:r>
        <w:t xml:space="preserve">. </w:t>
      </w:r>
    </w:p>
    <w:p w14:paraId="4DC2B926" w14:textId="77777777" w:rsidR="005E7B6A" w:rsidRPr="0046533C" w:rsidRDefault="005E7B6A" w:rsidP="005E7B6A">
      <w:pPr>
        <w:pStyle w:val="Lijstalinea"/>
        <w:numPr>
          <w:ilvl w:val="0"/>
          <w:numId w:val="10"/>
        </w:numPr>
      </w:pPr>
      <w:bookmarkStart w:id="31" w:name="id1-3-2-2-3-2-2-2"/>
      <w:bookmarkEnd w:id="31"/>
      <w:r w:rsidRPr="0046533C">
        <w:t xml:space="preserve">De rekenkamer </w:t>
      </w:r>
      <w:r>
        <w:t>heeft</w:t>
      </w:r>
      <w:r w:rsidRPr="0046533C">
        <w:t xml:space="preserve"> </w:t>
      </w:r>
      <w:r>
        <w:t>drie leden.</w:t>
      </w:r>
    </w:p>
    <w:p w14:paraId="4245D540" w14:textId="77777777" w:rsidR="005E7B6A" w:rsidRPr="0046533C" w:rsidRDefault="005E7B6A" w:rsidP="005E7B6A">
      <w:bookmarkStart w:id="32" w:name="id1-3-2-2-3-2-3-2"/>
      <w:bookmarkStart w:id="33" w:name="id1-3-2-2-3-3"/>
      <w:bookmarkEnd w:id="32"/>
      <w:bookmarkEnd w:id="33"/>
    </w:p>
    <w:p w14:paraId="0C12C80D" w14:textId="77777777" w:rsidR="005E7B6A" w:rsidRPr="0046533C" w:rsidRDefault="005E7B6A" w:rsidP="005E7B6A">
      <w:pPr>
        <w:rPr>
          <w:b/>
          <w:bCs/>
        </w:rPr>
      </w:pPr>
      <w:bookmarkStart w:id="34" w:name="id1-3-2-2-4"/>
      <w:bookmarkStart w:id="35" w:name="id1-3-2-2-4-1"/>
      <w:bookmarkStart w:id="36" w:name="id1-3-2-2-4-1-3"/>
      <w:bookmarkEnd w:id="34"/>
      <w:bookmarkEnd w:id="35"/>
      <w:bookmarkEnd w:id="36"/>
      <w:r w:rsidRPr="0046533C">
        <w:rPr>
          <w:b/>
          <w:bCs/>
        </w:rPr>
        <w:t>Artikel 3 Benoeming leden</w:t>
      </w:r>
    </w:p>
    <w:p w14:paraId="47915F5B" w14:textId="77777777" w:rsidR="005E7B6A" w:rsidRPr="0046533C" w:rsidRDefault="005E7B6A" w:rsidP="005E7B6A">
      <w:pPr>
        <w:pStyle w:val="Lijstalinea"/>
        <w:numPr>
          <w:ilvl w:val="0"/>
          <w:numId w:val="11"/>
        </w:numPr>
      </w:pPr>
      <w:r w:rsidRPr="0046533C">
        <w:t xml:space="preserve">De raad benoemt uit </w:t>
      </w:r>
      <w:r w:rsidR="00216FEA">
        <w:t>zijn</w:t>
      </w:r>
      <w:r w:rsidRPr="0046533C">
        <w:t xml:space="preserve"> midden een selectiecommissie.</w:t>
      </w:r>
      <w:r>
        <w:t xml:space="preserve"> De selectiecommissie draagt de kandidaten voor benoeming voor aan de raad.</w:t>
      </w:r>
    </w:p>
    <w:p w14:paraId="2F040E96" w14:textId="77777777" w:rsidR="005E7B6A" w:rsidRPr="0046533C" w:rsidRDefault="005E7B6A" w:rsidP="005E7B6A">
      <w:pPr>
        <w:pStyle w:val="Lijstalinea"/>
        <w:numPr>
          <w:ilvl w:val="0"/>
          <w:numId w:val="11"/>
        </w:numPr>
      </w:pPr>
      <w:bookmarkStart w:id="37" w:name="id1-3-2-2-4-2-2-2"/>
      <w:bookmarkStart w:id="38" w:name="id1-3-2-2-4-2-3-2"/>
      <w:bookmarkEnd w:id="37"/>
      <w:bookmarkEnd w:id="38"/>
      <w:r w:rsidRPr="0046533C">
        <w:t>De voordracht</w:t>
      </w:r>
      <w:r>
        <w:t xml:space="preserve"> gaat vergezeld </w:t>
      </w:r>
      <w:r w:rsidRPr="0046533C">
        <w:t>van</w:t>
      </w:r>
      <w:r>
        <w:t xml:space="preserve"> een door de kandidaat te verstrekken:</w:t>
      </w:r>
    </w:p>
    <w:p w14:paraId="49B052E1" w14:textId="77777777" w:rsidR="005E7B6A" w:rsidRDefault="005E7B6A" w:rsidP="005E7B6A">
      <w:pPr>
        <w:pStyle w:val="Lijstalinea"/>
        <w:numPr>
          <w:ilvl w:val="1"/>
          <w:numId w:val="11"/>
        </w:numPr>
      </w:pPr>
      <w:bookmarkStart w:id="39" w:name="id1-3-2-2-4-2-3-3-1-2"/>
      <w:bookmarkEnd w:id="39"/>
      <w:r>
        <w:t xml:space="preserve">verklaring omtrent het gedrag </w:t>
      </w:r>
      <w:bookmarkStart w:id="40" w:name="id1-3-2-2-4-2-3-3-2-2"/>
      <w:bookmarkEnd w:id="40"/>
      <w:r>
        <w:t>en</w:t>
      </w:r>
    </w:p>
    <w:p w14:paraId="0C685909" w14:textId="77777777" w:rsidR="005E7B6A" w:rsidRPr="0046533C" w:rsidRDefault="005E7B6A" w:rsidP="005E7B6A">
      <w:pPr>
        <w:pStyle w:val="Lijstalinea"/>
        <w:numPr>
          <w:ilvl w:val="1"/>
          <w:numId w:val="11"/>
        </w:numPr>
      </w:pPr>
      <w:r w:rsidRPr="0046533C">
        <w:t>overzicht van de openbare betrekkingen die de kandidaat bekleedt.</w:t>
      </w:r>
    </w:p>
    <w:p w14:paraId="1A2C52D6" w14:textId="77777777" w:rsidR="005E7B6A" w:rsidRDefault="005E7B6A" w:rsidP="005E7B6A">
      <w:bookmarkStart w:id="41" w:name="id1-3-2-2-4-2-4-2"/>
      <w:bookmarkStart w:id="42" w:name="id1-3-2-2-4-2-5-2"/>
      <w:bookmarkStart w:id="43" w:name="id1-3-2-2-4-2-6-2"/>
      <w:bookmarkStart w:id="44" w:name="id1-3-2-2-4-3"/>
      <w:bookmarkEnd w:id="41"/>
      <w:bookmarkEnd w:id="42"/>
      <w:bookmarkEnd w:id="43"/>
      <w:bookmarkEnd w:id="44"/>
    </w:p>
    <w:p w14:paraId="3172A7CC" w14:textId="77777777" w:rsidR="005E7B6A" w:rsidRPr="0046533C" w:rsidRDefault="005E7B6A" w:rsidP="005E7B6A">
      <w:pPr>
        <w:rPr>
          <w:b/>
          <w:bCs/>
        </w:rPr>
      </w:pPr>
      <w:bookmarkStart w:id="45" w:name="id1-3-2-2-5"/>
      <w:bookmarkStart w:id="46" w:name="id1-3-2-2-5-1"/>
      <w:bookmarkStart w:id="47" w:name="id1-3-2-2-5-1-3"/>
      <w:bookmarkEnd w:id="45"/>
      <w:bookmarkEnd w:id="46"/>
      <w:bookmarkEnd w:id="47"/>
      <w:r w:rsidRPr="0046533C">
        <w:rPr>
          <w:b/>
          <w:bCs/>
        </w:rPr>
        <w:t>Artikel 4 Ontslag en non-activiteit</w:t>
      </w:r>
    </w:p>
    <w:p w14:paraId="169BFE99" w14:textId="77777777" w:rsidR="005E7B6A" w:rsidRPr="0046533C" w:rsidRDefault="005E7B6A" w:rsidP="005E7B6A">
      <w:pPr>
        <w:pStyle w:val="Lijstalinea"/>
        <w:numPr>
          <w:ilvl w:val="0"/>
          <w:numId w:val="12"/>
        </w:numPr>
      </w:pPr>
      <w:bookmarkStart w:id="48" w:name="id1-3-2-2-5-2-1-2"/>
      <w:bookmarkEnd w:id="48"/>
      <w:r w:rsidRPr="0046533C">
        <w:t>De rekenkamer bericht de raad als één van de ontslaggronden zich voordoet, bedoeld in artikel 81c, zesde of zevende lid, van de wet.</w:t>
      </w:r>
    </w:p>
    <w:p w14:paraId="798303FA" w14:textId="77777777" w:rsidR="005E7B6A" w:rsidRPr="0046533C" w:rsidRDefault="005E7B6A" w:rsidP="005E7B6A">
      <w:pPr>
        <w:pStyle w:val="Lijstalinea"/>
        <w:numPr>
          <w:ilvl w:val="0"/>
          <w:numId w:val="12"/>
        </w:numPr>
      </w:pPr>
      <w:bookmarkStart w:id="49" w:name="id1-3-2-2-5-2-2-2"/>
      <w:bookmarkEnd w:id="49"/>
      <w:r w:rsidRPr="0046533C">
        <w:t>De rekenkamer bericht de raad als één van de gronden voor non-actiefstelling zich voordoet bedoeld in artikel 81d, eerste of tweede lid, van de wet.</w:t>
      </w:r>
    </w:p>
    <w:p w14:paraId="323C8A34" w14:textId="77777777" w:rsidR="005E7B6A" w:rsidRPr="0046533C" w:rsidRDefault="005E7B6A" w:rsidP="005E7B6A">
      <w:bookmarkStart w:id="50" w:name="id1-3-2-2-5-2-3-2"/>
      <w:bookmarkStart w:id="51" w:name="id1-3-2-2-5-3"/>
      <w:bookmarkStart w:id="52" w:name="id1-3-2-2-6-2-1-2"/>
      <w:bookmarkStart w:id="53" w:name="id1-3-2-2-6-2-2-2"/>
      <w:bookmarkStart w:id="54" w:name="id1-3-2-2-6-3"/>
      <w:bookmarkEnd w:id="50"/>
      <w:bookmarkEnd w:id="51"/>
      <w:bookmarkEnd w:id="52"/>
      <w:bookmarkEnd w:id="53"/>
      <w:bookmarkEnd w:id="54"/>
    </w:p>
    <w:p w14:paraId="578EB472" w14:textId="77777777" w:rsidR="005E7B6A" w:rsidRPr="00B711EA" w:rsidRDefault="005E7B6A" w:rsidP="005E7B6A">
      <w:pPr>
        <w:rPr>
          <w:b/>
        </w:rPr>
      </w:pPr>
      <w:bookmarkStart w:id="55" w:name="id1-3-2-2-7"/>
      <w:bookmarkStart w:id="56" w:name="id1-3-2-2-7-1"/>
      <w:bookmarkStart w:id="57" w:name="id1-3-2-2-7-1-3"/>
      <w:bookmarkEnd w:id="55"/>
      <w:bookmarkEnd w:id="56"/>
      <w:bookmarkEnd w:id="57"/>
      <w:r w:rsidRPr="00B711EA">
        <w:rPr>
          <w:b/>
        </w:rPr>
        <w:t xml:space="preserve">Artikel </w:t>
      </w:r>
      <w:r>
        <w:rPr>
          <w:b/>
        </w:rPr>
        <w:t>5</w:t>
      </w:r>
      <w:r w:rsidRPr="00B711EA">
        <w:rPr>
          <w:b/>
        </w:rPr>
        <w:t xml:space="preserve"> Taken</w:t>
      </w:r>
      <w:r>
        <w:rPr>
          <w:b/>
        </w:rPr>
        <w:t xml:space="preserve"> en bevoegdheden van de rekenkamer</w:t>
      </w:r>
    </w:p>
    <w:p w14:paraId="18AD652A" w14:textId="77777777" w:rsidR="005E7B6A" w:rsidRDefault="005E7B6A" w:rsidP="005E7B6A">
      <w:pPr>
        <w:pStyle w:val="Lijstalinea"/>
        <w:numPr>
          <w:ilvl w:val="0"/>
          <w:numId w:val="18"/>
        </w:numPr>
      </w:pPr>
      <w:r>
        <w:t>De rekenkamer heeft de taken en bevoegdheden zoals geregeld in de wet.</w:t>
      </w:r>
    </w:p>
    <w:p w14:paraId="4F0EB760" w14:textId="77777777" w:rsidR="005E7B6A" w:rsidRDefault="005E7B6A" w:rsidP="005E7B6A">
      <w:pPr>
        <w:pStyle w:val="Lijstalinea"/>
        <w:numPr>
          <w:ilvl w:val="0"/>
          <w:numId w:val="18"/>
        </w:numPr>
      </w:pPr>
      <w:r w:rsidRPr="0046533C">
        <w:t>De voorzitter</w:t>
      </w:r>
      <w:r>
        <w:t>:</w:t>
      </w:r>
    </w:p>
    <w:p w14:paraId="029DC3C8" w14:textId="77777777" w:rsidR="005E7B6A" w:rsidRDefault="005E7B6A" w:rsidP="005E7B6A">
      <w:pPr>
        <w:pStyle w:val="Lijstalinea"/>
        <w:numPr>
          <w:ilvl w:val="1"/>
          <w:numId w:val="18"/>
        </w:numPr>
      </w:pPr>
      <w:r w:rsidRPr="0046533C">
        <w:t>draagt zorg voor het tijdig bijeenroepen van de vergadering van de rekenkamer</w:t>
      </w:r>
      <w:r>
        <w:t>;</w:t>
      </w:r>
    </w:p>
    <w:p w14:paraId="796C8454" w14:textId="77777777" w:rsidR="005E7B6A" w:rsidRDefault="005E7B6A" w:rsidP="005E7B6A">
      <w:pPr>
        <w:pStyle w:val="Lijstalinea"/>
        <w:numPr>
          <w:ilvl w:val="1"/>
          <w:numId w:val="18"/>
        </w:numPr>
      </w:pPr>
      <w:r>
        <w:t>bevordert de voortgang van de activiteiten zoals opgenomen in het jaarplan</w:t>
      </w:r>
      <w:r w:rsidR="00D47BA7">
        <w:t xml:space="preserve"> van de rekenkamer</w:t>
      </w:r>
      <w:r>
        <w:t>;</w:t>
      </w:r>
    </w:p>
    <w:p w14:paraId="531D7EF5" w14:textId="77777777" w:rsidR="005E7B6A" w:rsidRDefault="005E7B6A" w:rsidP="005E7B6A">
      <w:pPr>
        <w:pStyle w:val="Lijstalinea"/>
        <w:numPr>
          <w:ilvl w:val="1"/>
          <w:numId w:val="18"/>
        </w:numPr>
      </w:pPr>
      <w:r>
        <w:t>is budgetverantwoordelijke;</w:t>
      </w:r>
    </w:p>
    <w:p w14:paraId="2D9C51E6" w14:textId="77777777" w:rsidR="005E7B6A" w:rsidRDefault="005E7B6A" w:rsidP="005E7B6A">
      <w:pPr>
        <w:pStyle w:val="Lijstalinea"/>
        <w:numPr>
          <w:ilvl w:val="1"/>
          <w:numId w:val="18"/>
        </w:numPr>
      </w:pPr>
      <w:r>
        <w:t>investeert in de relaties van de rekenkamer met de raad en met andere actoren in de gemeente Oosterhout.</w:t>
      </w:r>
    </w:p>
    <w:p w14:paraId="60FEB6AD" w14:textId="77777777" w:rsidR="005E7B6A" w:rsidRDefault="005E7B6A" w:rsidP="005E7B6A"/>
    <w:p w14:paraId="26B2E7B0" w14:textId="77777777" w:rsidR="005E7B6A" w:rsidRPr="0046533C" w:rsidRDefault="005E7B6A" w:rsidP="005E7B6A">
      <w:pPr>
        <w:rPr>
          <w:b/>
          <w:bCs/>
        </w:rPr>
      </w:pPr>
      <w:bookmarkStart w:id="58" w:name="id1-3-2-2-7-2-2-2"/>
      <w:bookmarkStart w:id="59" w:name="id1-3-2-2-7-3"/>
      <w:bookmarkStart w:id="60" w:name="id1-3-2-2-8"/>
      <w:bookmarkStart w:id="61" w:name="id1-3-2-2-8-1"/>
      <w:bookmarkStart w:id="62" w:name="id1-3-2-2-8-1-3"/>
      <w:bookmarkEnd w:id="58"/>
      <w:bookmarkEnd w:id="59"/>
      <w:bookmarkEnd w:id="60"/>
      <w:bookmarkEnd w:id="61"/>
      <w:bookmarkEnd w:id="62"/>
      <w:r>
        <w:rPr>
          <w:b/>
          <w:bCs/>
        </w:rPr>
        <w:t>Artikel 6</w:t>
      </w:r>
      <w:r w:rsidRPr="0046533C">
        <w:rPr>
          <w:b/>
          <w:bCs/>
        </w:rPr>
        <w:t xml:space="preserve"> Onderzoeksprotocol</w:t>
      </w:r>
    </w:p>
    <w:p w14:paraId="386F0070" w14:textId="77777777" w:rsidR="005E7B6A" w:rsidRDefault="005E7B6A" w:rsidP="005E7B6A">
      <w:pPr>
        <w:pStyle w:val="Lijstalinea"/>
        <w:numPr>
          <w:ilvl w:val="0"/>
          <w:numId w:val="13"/>
        </w:numPr>
      </w:pPr>
      <w:bookmarkStart w:id="63" w:name="id1-3-2-2-8-2-1-2"/>
      <w:bookmarkEnd w:id="63"/>
      <w:r w:rsidRPr="0046533C">
        <w:t>De rekenkamer ste</w:t>
      </w:r>
      <w:r w:rsidR="008E775B">
        <w:t xml:space="preserve">lt een </w:t>
      </w:r>
      <w:r w:rsidRPr="0046533C">
        <w:t xml:space="preserve">protocol voor de uitvoering van haar onderzoek vast. </w:t>
      </w:r>
    </w:p>
    <w:p w14:paraId="157096B1" w14:textId="77777777" w:rsidR="005E7B6A" w:rsidRPr="0046533C" w:rsidRDefault="005E7B6A" w:rsidP="005E7B6A">
      <w:pPr>
        <w:pStyle w:val="Lijstalinea"/>
        <w:numPr>
          <w:ilvl w:val="0"/>
          <w:numId w:val="13"/>
        </w:numPr>
      </w:pPr>
      <w:r>
        <w:t>De rekenkamer regelt daarin onder andere dat aan onderzochte partijen gelegenheid tot ambtelijk en bestuurlijk wederhoor wordt geboden.</w:t>
      </w:r>
    </w:p>
    <w:p w14:paraId="1B51BB27" w14:textId="77777777" w:rsidR="005E7B6A" w:rsidRDefault="005E7B6A" w:rsidP="005E7B6A">
      <w:pPr>
        <w:pStyle w:val="Lijstalinea"/>
        <w:numPr>
          <w:ilvl w:val="0"/>
          <w:numId w:val="13"/>
        </w:numPr>
      </w:pPr>
      <w:bookmarkStart w:id="64" w:name="id1-3-2-2-8-2-2-2"/>
      <w:bookmarkStart w:id="65" w:name="id1-3-2-2-8-2-3-2"/>
      <w:bookmarkEnd w:id="64"/>
      <w:bookmarkEnd w:id="65"/>
      <w:r>
        <w:t>De rekenkamer zendt het onderzoeksprotocol naar de raad en naar het college ter informatie.</w:t>
      </w:r>
    </w:p>
    <w:p w14:paraId="29857926" w14:textId="77777777" w:rsidR="005E7B6A" w:rsidRDefault="005E7B6A" w:rsidP="005E7B6A">
      <w:pPr>
        <w:pStyle w:val="Lijstalinea"/>
        <w:numPr>
          <w:ilvl w:val="0"/>
          <w:numId w:val="13"/>
        </w:numPr>
      </w:pPr>
      <w:r>
        <w:t xml:space="preserve">De rekenkamer informeert zich over de ontwikkelingen op het gebied van rekenkameronderzoek en kiest, daar waar </w:t>
      </w:r>
      <w:r w:rsidR="00DE6267">
        <w:t>da</w:t>
      </w:r>
      <w:r>
        <w:t>t past, voor vernieuwende onderzoeksmethoden en/of betrokkenheid van organisaties en</w:t>
      </w:r>
      <w:r w:rsidR="00FE2256" w:rsidRPr="000F40A7">
        <w:t>/of</w:t>
      </w:r>
      <w:r>
        <w:t xml:space="preserve"> inwoners in de gemeente Oosterhout. </w:t>
      </w:r>
    </w:p>
    <w:p w14:paraId="00856034" w14:textId="77777777" w:rsidR="005E7B6A" w:rsidRPr="0046533C" w:rsidRDefault="005E7B6A" w:rsidP="005E7B6A">
      <w:bookmarkStart w:id="66" w:name="id1-3-2-2-8-3"/>
      <w:bookmarkEnd w:id="66"/>
      <w:r w:rsidRPr="0046533C">
        <w:t> </w:t>
      </w:r>
    </w:p>
    <w:p w14:paraId="17C8639D" w14:textId="77777777" w:rsidR="005E7B6A" w:rsidRPr="00F77889" w:rsidRDefault="005E7B6A" w:rsidP="005E7B6A">
      <w:pPr>
        <w:rPr>
          <w:b/>
        </w:rPr>
      </w:pPr>
      <w:bookmarkStart w:id="67" w:name="id1-3-2-2-9"/>
      <w:bookmarkStart w:id="68" w:name="id1-3-2-2-9-1"/>
      <w:bookmarkStart w:id="69" w:name="id1-3-2-2-9-1-3"/>
      <w:bookmarkEnd w:id="67"/>
      <w:bookmarkEnd w:id="68"/>
      <w:bookmarkEnd w:id="69"/>
      <w:r w:rsidRPr="00F77889">
        <w:rPr>
          <w:b/>
        </w:rPr>
        <w:t xml:space="preserve">Artikel </w:t>
      </w:r>
      <w:r>
        <w:rPr>
          <w:b/>
        </w:rPr>
        <w:t>7</w:t>
      </w:r>
      <w:r w:rsidRPr="00F77889">
        <w:rPr>
          <w:b/>
        </w:rPr>
        <w:t xml:space="preserve"> Ondersteuning</w:t>
      </w:r>
    </w:p>
    <w:p w14:paraId="7DA244C4" w14:textId="77777777" w:rsidR="005E7B6A" w:rsidRDefault="005E7B6A" w:rsidP="005E7B6A">
      <w:pPr>
        <w:pStyle w:val="Lijstalinea"/>
        <w:numPr>
          <w:ilvl w:val="0"/>
          <w:numId w:val="20"/>
        </w:numPr>
      </w:pPr>
      <w:r w:rsidRPr="00891CC0">
        <w:t xml:space="preserve">De </w:t>
      </w:r>
      <w:r w:rsidRPr="00B711EA">
        <w:t xml:space="preserve">griffier staat de rekenkamer bij </w:t>
      </w:r>
      <w:proofErr w:type="spellStart"/>
      <w:r w:rsidRPr="00B711EA">
        <w:t>bij</w:t>
      </w:r>
      <w:proofErr w:type="spellEnd"/>
      <w:r w:rsidRPr="00B711EA">
        <w:t xml:space="preserve"> de uitvoering van haar taken</w:t>
      </w:r>
      <w:r>
        <w:t>.</w:t>
      </w:r>
    </w:p>
    <w:p w14:paraId="55350A87" w14:textId="77777777" w:rsidR="005E7B6A" w:rsidRPr="00891CC0" w:rsidRDefault="005E7B6A" w:rsidP="005E7B6A">
      <w:pPr>
        <w:pStyle w:val="Lijstalinea"/>
        <w:numPr>
          <w:ilvl w:val="0"/>
          <w:numId w:val="20"/>
        </w:numPr>
      </w:pPr>
      <w:r>
        <w:t>De griffier</w:t>
      </w:r>
      <w:r w:rsidRPr="00B711EA">
        <w:t xml:space="preserve"> </w:t>
      </w:r>
      <w:r>
        <w:t>organiseert</w:t>
      </w:r>
      <w:r w:rsidRPr="00B711EA">
        <w:t xml:space="preserve"> </w:t>
      </w:r>
      <w:r>
        <w:t xml:space="preserve">in samenspraak met de rekenkamer </w:t>
      </w:r>
      <w:r w:rsidRPr="00B711EA">
        <w:t>de ondersteuning van de rekenkamer</w:t>
      </w:r>
      <w:r w:rsidRPr="00891CC0">
        <w:t xml:space="preserve">. </w:t>
      </w:r>
    </w:p>
    <w:p w14:paraId="6EE1ADE3" w14:textId="77777777" w:rsidR="005E7B6A" w:rsidRDefault="005E7B6A" w:rsidP="005E7B6A">
      <w:pPr>
        <w:rPr>
          <w:b/>
          <w:bCs/>
        </w:rPr>
      </w:pPr>
    </w:p>
    <w:p w14:paraId="62D8DD4A" w14:textId="77777777" w:rsidR="005E7B6A" w:rsidRPr="0046533C" w:rsidRDefault="005E7B6A" w:rsidP="005E7B6A">
      <w:pPr>
        <w:rPr>
          <w:b/>
          <w:bCs/>
        </w:rPr>
      </w:pPr>
      <w:r w:rsidRPr="0046533C">
        <w:rPr>
          <w:b/>
          <w:bCs/>
        </w:rPr>
        <w:t xml:space="preserve">Artikel 8 </w:t>
      </w:r>
      <w:r>
        <w:rPr>
          <w:b/>
          <w:bCs/>
        </w:rPr>
        <w:t>Overleg met de raad</w:t>
      </w:r>
    </w:p>
    <w:p w14:paraId="34AE5B97" w14:textId="77777777" w:rsidR="005E7B6A" w:rsidRDefault="005E7B6A" w:rsidP="005E7B6A">
      <w:pPr>
        <w:pStyle w:val="Lijstalinea"/>
        <w:numPr>
          <w:ilvl w:val="0"/>
          <w:numId w:val="19"/>
        </w:numPr>
      </w:pPr>
      <w:bookmarkStart w:id="70" w:name="id1-3-2-2-9-2-1-2"/>
      <w:bookmarkEnd w:id="70"/>
      <w:r>
        <w:t xml:space="preserve">De rekenkamer overlegt minstens twee maal per jaar met een afvaardiging van de raad over de werkzaamheden van de rekenkamer. </w:t>
      </w:r>
      <w:bookmarkStart w:id="71" w:name="id1-3-2-2-9-2-5-2"/>
      <w:bookmarkEnd w:id="71"/>
    </w:p>
    <w:p w14:paraId="1FFC856D" w14:textId="77777777" w:rsidR="005E7B6A" w:rsidRPr="0046533C" w:rsidRDefault="005E7B6A" w:rsidP="005E7B6A"/>
    <w:p w14:paraId="35976AB5" w14:textId="77777777" w:rsidR="005E7B6A" w:rsidRPr="0046533C" w:rsidRDefault="005E7B6A" w:rsidP="005E7B6A">
      <w:pPr>
        <w:rPr>
          <w:b/>
          <w:bCs/>
        </w:rPr>
      </w:pPr>
      <w:bookmarkStart w:id="72" w:name="id1-3-2-2-10"/>
      <w:bookmarkStart w:id="73" w:name="id1-3-2-2-10-1"/>
      <w:bookmarkStart w:id="74" w:name="id1-3-2-2-10-1-3"/>
      <w:bookmarkEnd w:id="72"/>
      <w:bookmarkEnd w:id="73"/>
      <w:bookmarkEnd w:id="74"/>
      <w:r w:rsidRPr="0046533C">
        <w:rPr>
          <w:b/>
          <w:bCs/>
        </w:rPr>
        <w:t>Artikel 9 Werkwijze</w:t>
      </w:r>
    </w:p>
    <w:p w14:paraId="0CE57FDE" w14:textId="77777777" w:rsidR="008E775B" w:rsidRPr="000F40A7" w:rsidRDefault="008E775B" w:rsidP="005E7B6A">
      <w:pPr>
        <w:pStyle w:val="Lijstalinea"/>
        <w:numPr>
          <w:ilvl w:val="0"/>
          <w:numId w:val="14"/>
        </w:numPr>
      </w:pPr>
      <w:bookmarkStart w:id="75" w:name="id1-3-2-2-10-2-1-2"/>
      <w:bookmarkEnd w:id="75"/>
      <w:r w:rsidRPr="000F40A7">
        <w:t xml:space="preserve">De </w:t>
      </w:r>
      <w:r w:rsidR="000F40A7">
        <w:t xml:space="preserve">rekenkamer regelt de </w:t>
      </w:r>
      <w:r w:rsidRPr="000F40A7">
        <w:t>openbaar</w:t>
      </w:r>
      <w:r w:rsidR="000F40A7">
        <w:t>heid van haar eigen vergaderingen.</w:t>
      </w:r>
    </w:p>
    <w:p w14:paraId="5B672085" w14:textId="77777777" w:rsidR="005E7B6A" w:rsidRDefault="005E7B6A" w:rsidP="005E7B6A">
      <w:pPr>
        <w:pStyle w:val="Lijstalinea"/>
        <w:numPr>
          <w:ilvl w:val="0"/>
          <w:numId w:val="14"/>
        </w:numPr>
      </w:pPr>
      <w:r w:rsidRPr="0046533C">
        <w:t xml:space="preserve">De rekenkamer stelt elk jaar vóór 1 </w:t>
      </w:r>
      <w:r>
        <w:t xml:space="preserve">januari </w:t>
      </w:r>
      <w:r w:rsidRPr="0046533C">
        <w:t xml:space="preserve">een </w:t>
      </w:r>
      <w:r>
        <w:t>jaar</w:t>
      </w:r>
      <w:r w:rsidRPr="0046533C">
        <w:t>plan vast en brengt het ter kennis van de raad.</w:t>
      </w:r>
      <w:r>
        <w:t xml:space="preserve"> </w:t>
      </w:r>
    </w:p>
    <w:p w14:paraId="1E5762FD" w14:textId="77777777" w:rsidR="005E7B6A" w:rsidRPr="0046533C" w:rsidRDefault="005E7B6A" w:rsidP="005E7B6A">
      <w:pPr>
        <w:pStyle w:val="Lijstalinea"/>
        <w:ind w:left="360"/>
      </w:pPr>
      <w:r>
        <w:t>De rekenkamer neemt daarbij als uitgangspunt dat de rekenkamer ieder jaar minstens één groot onderzoek uitvoert dat uitmondt in een rapport, of minstens twee kleinere onderzoeken die eventueel in een compactere vorm zoals een rekenkamerbrief aan de raad worden aangeboden.</w:t>
      </w:r>
    </w:p>
    <w:p w14:paraId="197D4121" w14:textId="10A438B8" w:rsidR="005E7B6A" w:rsidRDefault="005E7B6A" w:rsidP="005E7B6A">
      <w:pPr>
        <w:pStyle w:val="Lijstalinea"/>
        <w:numPr>
          <w:ilvl w:val="0"/>
          <w:numId w:val="14"/>
        </w:numPr>
      </w:pPr>
      <w:bookmarkStart w:id="76" w:name="id1-3-2-2-10-2-2-2"/>
      <w:bookmarkEnd w:id="76"/>
      <w:r>
        <w:t xml:space="preserve">Bij het inventariseren van mogelijke onderwerpen </w:t>
      </w:r>
      <w:r w:rsidR="008E775B">
        <w:t xml:space="preserve">voor onderzoek </w:t>
      </w:r>
      <w:r>
        <w:t xml:space="preserve">betrekt de rekenkamer suggesties die door organisaties, inwoners en raadsleden van de gemeente Oosterhout onder de aandacht van de rekenkamer </w:t>
      </w:r>
      <w:r w:rsidR="00D47BA7">
        <w:t>zijn</w:t>
      </w:r>
      <w:r>
        <w:t xml:space="preserve"> gebracht.</w:t>
      </w:r>
    </w:p>
    <w:p w14:paraId="072094BC" w14:textId="39329FE0" w:rsidR="002F007C" w:rsidRDefault="002F007C" w:rsidP="002F007C">
      <w:pPr>
        <w:pStyle w:val="Lijstalinea"/>
        <w:ind w:left="360"/>
      </w:pPr>
      <w:r w:rsidRPr="002F007C">
        <w:t>Alvorens een onderwerp te kiezen, gaat de rekenkamer na of het college niet al op basis van artikel 213a van de wet onderzoek uitvoert of gaat uitvoeren naar het betreffende onderwerp.</w:t>
      </w:r>
    </w:p>
    <w:p w14:paraId="753851D2" w14:textId="77777777" w:rsidR="005E7B6A" w:rsidRPr="0046533C" w:rsidRDefault="005E7B6A" w:rsidP="005E7B6A">
      <w:pPr>
        <w:pStyle w:val="Lijstalinea"/>
        <w:numPr>
          <w:ilvl w:val="0"/>
          <w:numId w:val="14"/>
        </w:numPr>
      </w:pPr>
      <w:bookmarkStart w:id="77" w:name="id1-3-2-2-10-2-3-2"/>
      <w:bookmarkEnd w:id="77"/>
      <w:r w:rsidRPr="0046533C">
        <w:t xml:space="preserve">De </w:t>
      </w:r>
      <w:r>
        <w:t xml:space="preserve">rekenkamer stelt een onderzoeksopzet </w:t>
      </w:r>
      <w:r w:rsidR="00D47BA7">
        <w:t>vast</w:t>
      </w:r>
      <w:r>
        <w:t xml:space="preserve"> voor het </w:t>
      </w:r>
      <w:r w:rsidR="007B689D">
        <w:t xml:space="preserve">door de rekenkamer </w:t>
      </w:r>
      <w:r>
        <w:t xml:space="preserve">gekozen onderwerp. De rekenkamer informeert </w:t>
      </w:r>
      <w:r w:rsidRPr="0046533C">
        <w:t xml:space="preserve">de raad </w:t>
      </w:r>
      <w:r>
        <w:t>en het college over de onderzoeksopzet</w:t>
      </w:r>
      <w:r w:rsidRPr="0046533C">
        <w:t>.</w:t>
      </w:r>
    </w:p>
    <w:p w14:paraId="0CA7E665" w14:textId="77777777" w:rsidR="008E775B" w:rsidRDefault="005E7B6A" w:rsidP="007137CC">
      <w:pPr>
        <w:pStyle w:val="Lijstalinea"/>
        <w:numPr>
          <w:ilvl w:val="0"/>
          <w:numId w:val="14"/>
        </w:numPr>
      </w:pPr>
      <w:bookmarkStart w:id="78" w:name="id1-3-2-2-10-2-4-2"/>
      <w:bookmarkEnd w:id="78"/>
      <w:r w:rsidRPr="0046533C">
        <w:t xml:space="preserve">De raad legt zijn verzoek ingevolge artikel 182, tweede lid, van de wet vast in een besluit. </w:t>
      </w:r>
      <w:bookmarkStart w:id="79" w:name="id1-3-2-2-10-2-5-2"/>
      <w:bookmarkEnd w:id="79"/>
    </w:p>
    <w:p w14:paraId="203E62F8" w14:textId="77777777" w:rsidR="005E7B6A" w:rsidRPr="0046533C" w:rsidRDefault="005E7B6A" w:rsidP="007137CC">
      <w:pPr>
        <w:pStyle w:val="Lijstalinea"/>
        <w:numPr>
          <w:ilvl w:val="0"/>
          <w:numId w:val="14"/>
        </w:numPr>
      </w:pPr>
      <w:r w:rsidRPr="0046533C">
        <w:t xml:space="preserve">Over een verzoek als bedoeld in het </w:t>
      </w:r>
      <w:r w:rsidR="008E775B">
        <w:t>vijfde</w:t>
      </w:r>
      <w:r w:rsidRPr="0046533C">
        <w:t xml:space="preserve"> lid vindt overleg plaats met de </w:t>
      </w:r>
      <w:r>
        <w:t xml:space="preserve">fractievoorzitters. </w:t>
      </w:r>
      <w:r w:rsidRPr="0046533C">
        <w:t>De rekenkamer bericht vervolgens de raad zo snel mogelijk of en op welke wijze aan dat verzoek wordt voldaan. Indien de rekenkamer niet aan het verzoek van de raad voldoet, motiveert zij haar besluit.</w:t>
      </w:r>
    </w:p>
    <w:p w14:paraId="1467995D" w14:textId="77777777" w:rsidR="005E7B6A" w:rsidRPr="0046533C" w:rsidRDefault="005E7B6A" w:rsidP="005E7B6A">
      <w:bookmarkStart w:id="80" w:name="id1-3-2-2-10-3"/>
      <w:bookmarkEnd w:id="80"/>
    </w:p>
    <w:p w14:paraId="65735362" w14:textId="77777777" w:rsidR="005E7B6A" w:rsidRPr="0046533C" w:rsidRDefault="005E7B6A" w:rsidP="005E7B6A">
      <w:pPr>
        <w:rPr>
          <w:b/>
          <w:bCs/>
        </w:rPr>
      </w:pPr>
      <w:bookmarkStart w:id="81" w:name="id1-3-2-2-11"/>
      <w:bookmarkStart w:id="82" w:name="id1-3-2-2-11-1"/>
      <w:bookmarkStart w:id="83" w:name="id1-3-2-2-11-1-3"/>
      <w:bookmarkEnd w:id="81"/>
      <w:bookmarkEnd w:id="82"/>
      <w:bookmarkEnd w:id="83"/>
      <w:r w:rsidRPr="0046533C">
        <w:rPr>
          <w:b/>
          <w:bCs/>
        </w:rPr>
        <w:t>Artikel 10 Rapportage rekenkamer</w:t>
      </w:r>
    </w:p>
    <w:p w14:paraId="1452C533" w14:textId="77777777" w:rsidR="005E7B6A" w:rsidRPr="0046533C" w:rsidRDefault="005E7B6A" w:rsidP="005E7B6A">
      <w:pPr>
        <w:pStyle w:val="Lijstalinea"/>
        <w:numPr>
          <w:ilvl w:val="0"/>
          <w:numId w:val="15"/>
        </w:numPr>
      </w:pPr>
      <w:bookmarkStart w:id="84" w:name="id1-3-2-2-11-2-1-2"/>
      <w:bookmarkEnd w:id="84"/>
      <w:r w:rsidRPr="0046533C">
        <w:t>Voordat de rekenkamer tot vaststelling en openbaarmaking van een rapport</w:t>
      </w:r>
      <w:r>
        <w:t>age</w:t>
      </w:r>
      <w:r w:rsidRPr="0046533C">
        <w:t xml:space="preserve"> overgaat, stelt zij de onderzochte partijen schriftelijk op de hoogte van </w:t>
      </w:r>
      <w:r>
        <w:t xml:space="preserve">het </w:t>
      </w:r>
      <w:r w:rsidRPr="0046533C">
        <w:t>concept.</w:t>
      </w:r>
      <w:r>
        <w:t xml:space="preserve"> </w:t>
      </w:r>
    </w:p>
    <w:p w14:paraId="4663ECE6" w14:textId="77777777" w:rsidR="005E7B6A" w:rsidRPr="0046533C" w:rsidRDefault="005E7B6A" w:rsidP="005E7B6A">
      <w:pPr>
        <w:pStyle w:val="Lijstalinea"/>
        <w:numPr>
          <w:ilvl w:val="0"/>
          <w:numId w:val="15"/>
        </w:numPr>
      </w:pPr>
      <w:bookmarkStart w:id="85" w:name="id1-3-2-2-11-2-2-2"/>
      <w:bookmarkStart w:id="86" w:name="id1-3-2-2-11-2-5-2"/>
      <w:bookmarkStart w:id="87" w:name="id1-3-2-2-11-2-6-2"/>
      <w:bookmarkStart w:id="88" w:name="id1-3-2-2-11-2-7-2"/>
      <w:bookmarkEnd w:id="85"/>
      <w:bookmarkEnd w:id="86"/>
      <w:bookmarkEnd w:id="87"/>
      <w:bookmarkEnd w:id="88"/>
      <w:r>
        <w:t xml:space="preserve">De rekenkamer geeft, indien de raad daarom verzoekt, </w:t>
      </w:r>
      <w:r w:rsidRPr="0046533C">
        <w:t xml:space="preserve">een </w:t>
      </w:r>
      <w:r w:rsidR="007B689D">
        <w:t>toelichting</w:t>
      </w:r>
      <w:r>
        <w:t xml:space="preserve"> aan de raad</w:t>
      </w:r>
      <w:r w:rsidRPr="0046533C">
        <w:t xml:space="preserve"> over het onderzoek. </w:t>
      </w:r>
    </w:p>
    <w:p w14:paraId="02841650" w14:textId="77777777" w:rsidR="005E7B6A" w:rsidRPr="0046533C" w:rsidRDefault="005E7B6A" w:rsidP="005E7B6A">
      <w:bookmarkStart w:id="89" w:name="id1-3-2-2-11-2-8-2"/>
      <w:bookmarkStart w:id="90" w:name="id1-3-2-2-11-3"/>
      <w:bookmarkEnd w:id="89"/>
      <w:bookmarkEnd w:id="90"/>
    </w:p>
    <w:p w14:paraId="2058BDFA" w14:textId="77777777" w:rsidR="005E7B6A" w:rsidRPr="0046533C" w:rsidRDefault="005E7B6A" w:rsidP="005E7B6A">
      <w:pPr>
        <w:rPr>
          <w:b/>
          <w:bCs/>
        </w:rPr>
      </w:pPr>
      <w:bookmarkStart w:id="91" w:name="id1-3-2-2-12"/>
      <w:bookmarkStart w:id="92" w:name="id1-3-2-2-12-1"/>
      <w:bookmarkStart w:id="93" w:name="id1-3-2-2-12-1-3"/>
      <w:bookmarkEnd w:id="91"/>
      <w:bookmarkEnd w:id="92"/>
      <w:bookmarkEnd w:id="93"/>
      <w:r w:rsidRPr="0046533C">
        <w:rPr>
          <w:b/>
          <w:bCs/>
        </w:rPr>
        <w:t xml:space="preserve">Artikel 11 Vergoeding </w:t>
      </w:r>
    </w:p>
    <w:p w14:paraId="077CDB2B" w14:textId="77777777" w:rsidR="005E7B6A" w:rsidRPr="0046533C" w:rsidRDefault="005E7B6A" w:rsidP="005E7B6A">
      <w:pPr>
        <w:pStyle w:val="Lijstalinea"/>
        <w:numPr>
          <w:ilvl w:val="0"/>
          <w:numId w:val="16"/>
        </w:numPr>
      </w:pPr>
      <w:bookmarkStart w:id="94" w:name="id1-3-2-2-12-2-1-2"/>
      <w:bookmarkEnd w:id="94"/>
      <w:r w:rsidRPr="0046533C">
        <w:t xml:space="preserve">De leden ontvangen </w:t>
      </w:r>
      <w:r>
        <w:t xml:space="preserve">een </w:t>
      </w:r>
      <w:r w:rsidRPr="0046533C">
        <w:t>maandelijkse vergoeding</w:t>
      </w:r>
      <w:r>
        <w:t xml:space="preserve"> voor de werkzaamheden</w:t>
      </w:r>
      <w:r w:rsidR="00BB79D7">
        <w:t>, inclusief</w:t>
      </w:r>
      <w:r>
        <w:t xml:space="preserve"> </w:t>
      </w:r>
      <w:r w:rsidR="00BB79D7">
        <w:t>een tegemoetkoming in de k</w:t>
      </w:r>
      <w:r>
        <w:t>osten</w:t>
      </w:r>
      <w:r w:rsidRPr="0046533C">
        <w:t xml:space="preserve">. Daarnaast worden </w:t>
      </w:r>
      <w:r>
        <w:t xml:space="preserve">uren onderzoek </w:t>
      </w:r>
      <w:r w:rsidRPr="0046533C">
        <w:t>vergoed.</w:t>
      </w:r>
    </w:p>
    <w:p w14:paraId="5BF0C5B4" w14:textId="77777777" w:rsidR="005E7B6A" w:rsidRDefault="005E7B6A" w:rsidP="005E7B6A">
      <w:pPr>
        <w:numPr>
          <w:ilvl w:val="0"/>
          <w:numId w:val="16"/>
        </w:numPr>
        <w:spacing w:line="240" w:lineRule="auto"/>
      </w:pPr>
      <w:bookmarkStart w:id="95" w:name="id1-3-2-2-12-2-2-2"/>
      <w:bookmarkEnd w:id="95"/>
      <w:r w:rsidRPr="0046533C">
        <w:t xml:space="preserve">De </w:t>
      </w:r>
      <w:r w:rsidR="00BB79D7">
        <w:t xml:space="preserve">maandelijkse </w:t>
      </w:r>
      <w:r w:rsidRPr="0046533C">
        <w:t>vergoeding bedraagt voor de voorzitter €</w:t>
      </w:r>
      <w:r>
        <w:t> 300</w:t>
      </w:r>
      <w:r w:rsidRPr="0046533C">
        <w:t>,- en voor</w:t>
      </w:r>
      <w:r>
        <w:t xml:space="preserve"> de overige leden</w:t>
      </w:r>
      <w:r w:rsidRPr="0046533C">
        <w:t xml:space="preserve"> €</w:t>
      </w:r>
      <w:r>
        <w:t> 250</w:t>
      </w:r>
      <w:r w:rsidRPr="0046533C">
        <w:t>,-.</w:t>
      </w:r>
      <w:bookmarkStart w:id="96" w:name="id1-3-2-2-12-2-3-2"/>
      <w:bookmarkEnd w:id="96"/>
    </w:p>
    <w:p w14:paraId="3EDD765D" w14:textId="77777777" w:rsidR="005E7B6A" w:rsidRDefault="005E7B6A" w:rsidP="005E7B6A">
      <w:pPr>
        <w:numPr>
          <w:ilvl w:val="0"/>
          <w:numId w:val="16"/>
        </w:numPr>
        <w:spacing w:line="240" w:lineRule="auto"/>
      </w:pPr>
      <w:r>
        <w:t xml:space="preserve">Indien de rekenkamer besluit één of meer van zijn leden </w:t>
      </w:r>
      <w:proofErr w:type="spellStart"/>
      <w:r>
        <w:t>onderzoekswerkzaamheden</w:t>
      </w:r>
      <w:proofErr w:type="spellEnd"/>
      <w:r>
        <w:t xml:space="preserve"> uit te laten voeren, ontvangen deze leden een vergoeding van € 80,- per </w:t>
      </w:r>
      <w:proofErr w:type="spellStart"/>
      <w:r>
        <w:t>onderzoeksuur</w:t>
      </w:r>
      <w:proofErr w:type="spellEnd"/>
      <w:r>
        <w:t>. De leden declareren deze uren per kwartaal via de voorzitter. De declaratie van uren door de voorzitter wordt beurtelings door een lid geaccordeerd.</w:t>
      </w:r>
      <w:r w:rsidR="00466D84">
        <w:t xml:space="preserve"> </w:t>
      </w:r>
    </w:p>
    <w:p w14:paraId="51129DCF" w14:textId="77777777" w:rsidR="005E7B6A" w:rsidRPr="0046533C" w:rsidRDefault="005E7B6A" w:rsidP="00466D84">
      <w:pPr>
        <w:spacing w:line="240" w:lineRule="auto"/>
        <w:ind w:left="360"/>
      </w:pPr>
      <w:r w:rsidRPr="0046533C">
        <w:t> </w:t>
      </w:r>
    </w:p>
    <w:p w14:paraId="523CE7BD" w14:textId="77777777" w:rsidR="005E7B6A" w:rsidRPr="0046533C" w:rsidRDefault="00466D84" w:rsidP="005E7B6A">
      <w:pPr>
        <w:rPr>
          <w:b/>
          <w:bCs/>
        </w:rPr>
      </w:pPr>
      <w:bookmarkStart w:id="97" w:name="id1-3-2-2-13"/>
      <w:bookmarkStart w:id="98" w:name="id1-3-2-2-13-1"/>
      <w:bookmarkStart w:id="99" w:name="id1-3-2-2-13-1-3"/>
      <w:bookmarkEnd w:id="97"/>
      <w:bookmarkEnd w:id="98"/>
      <w:bookmarkEnd w:id="99"/>
      <w:r>
        <w:rPr>
          <w:b/>
          <w:bCs/>
        </w:rPr>
        <w:t>Artikel 12 Budget</w:t>
      </w:r>
    </w:p>
    <w:p w14:paraId="059319D3" w14:textId="77777777" w:rsidR="005E7B6A" w:rsidRPr="0046533C" w:rsidRDefault="005E7B6A" w:rsidP="005E7B6A">
      <w:pPr>
        <w:pStyle w:val="Lijstalinea"/>
        <w:numPr>
          <w:ilvl w:val="0"/>
          <w:numId w:val="17"/>
        </w:numPr>
      </w:pPr>
      <w:bookmarkStart w:id="100" w:name="id1-3-2-2-13-2-1-2"/>
      <w:bookmarkEnd w:id="100"/>
      <w:r w:rsidRPr="0046533C">
        <w:t>De rekenkamer is bevoegd</w:t>
      </w:r>
      <w:r>
        <w:t>,</w:t>
      </w:r>
      <w:r w:rsidRPr="0046533C">
        <w:t xml:space="preserve"> binnen een aan haar </w:t>
      </w:r>
      <w:r w:rsidR="00DE6267">
        <w:t>door de raad</w:t>
      </w:r>
      <w:r w:rsidRPr="0046533C">
        <w:t xml:space="preserve"> beschikbaar gesteld budget, uitgaven te doen ten behoeve van de uitvoering van haar taken.</w:t>
      </w:r>
    </w:p>
    <w:p w14:paraId="77527729" w14:textId="77777777" w:rsidR="005E7B6A" w:rsidRPr="0046533C" w:rsidRDefault="005E7B6A" w:rsidP="005E7B6A">
      <w:pPr>
        <w:numPr>
          <w:ilvl w:val="0"/>
          <w:numId w:val="17"/>
        </w:numPr>
        <w:spacing w:line="240" w:lineRule="auto"/>
      </w:pPr>
      <w:bookmarkStart w:id="101" w:name="id1-3-2-2-13-2-2-2"/>
      <w:bookmarkEnd w:id="101"/>
      <w:r w:rsidRPr="0046533C">
        <w:t>Ten laste van het in het voorgaande lid bedoelde budget worden de kosten gebracht van:</w:t>
      </w:r>
    </w:p>
    <w:p w14:paraId="31B252FC" w14:textId="77777777" w:rsidR="005E7B6A" w:rsidRPr="0046533C" w:rsidRDefault="005E7B6A" w:rsidP="005E7B6A">
      <w:pPr>
        <w:pStyle w:val="Lijstalinea"/>
        <w:numPr>
          <w:ilvl w:val="1"/>
          <w:numId w:val="17"/>
        </w:numPr>
      </w:pPr>
      <w:bookmarkStart w:id="102" w:name="id1-3-2-2-13-2-2-3-1-2"/>
      <w:bookmarkEnd w:id="102"/>
      <w:r w:rsidRPr="0046533C">
        <w:t>De vergoedingen aan de leden;</w:t>
      </w:r>
      <w:r w:rsidR="00466D84">
        <w:t xml:space="preserve"> </w:t>
      </w:r>
    </w:p>
    <w:p w14:paraId="21266763" w14:textId="77777777" w:rsidR="005E7B6A" w:rsidRPr="0046533C" w:rsidRDefault="005E7B6A" w:rsidP="005E7B6A">
      <w:pPr>
        <w:numPr>
          <w:ilvl w:val="1"/>
          <w:numId w:val="17"/>
        </w:numPr>
        <w:spacing w:line="240" w:lineRule="auto"/>
      </w:pPr>
      <w:bookmarkStart w:id="103" w:name="id1-3-2-2-13-2-2-3-2-2"/>
      <w:bookmarkStart w:id="104" w:name="id1-3-2-2-13-2-2-3-3-2"/>
      <w:bookmarkEnd w:id="103"/>
      <w:bookmarkEnd w:id="104"/>
      <w:r w:rsidRPr="0046533C">
        <w:t>Externe deskundigen die door de rekenkamer worden ingeschakeld;</w:t>
      </w:r>
    </w:p>
    <w:p w14:paraId="595912A3" w14:textId="77777777" w:rsidR="005E7B6A" w:rsidRDefault="005E7B6A" w:rsidP="005E7B6A">
      <w:pPr>
        <w:numPr>
          <w:ilvl w:val="1"/>
          <w:numId w:val="17"/>
        </w:numPr>
        <w:spacing w:line="240" w:lineRule="auto"/>
      </w:pPr>
      <w:bookmarkStart w:id="105" w:name="id1-3-2-2-13-2-2-3-4-2"/>
      <w:bookmarkStart w:id="106" w:name="id1-3-2-2-13-2-2-3-5-2"/>
      <w:bookmarkEnd w:id="105"/>
      <w:bookmarkEnd w:id="106"/>
      <w:r>
        <w:t>Ondersteuning, voor zover die niet vanuit de griffie kan worden geboden;</w:t>
      </w:r>
    </w:p>
    <w:p w14:paraId="492CD09B" w14:textId="77777777" w:rsidR="005E7B6A" w:rsidRPr="0046533C" w:rsidRDefault="005E7B6A" w:rsidP="005E7B6A">
      <w:pPr>
        <w:numPr>
          <w:ilvl w:val="1"/>
          <w:numId w:val="17"/>
        </w:numPr>
        <w:spacing w:line="240" w:lineRule="auto"/>
      </w:pPr>
      <w:r>
        <w:t>E</w:t>
      </w:r>
      <w:r w:rsidRPr="0046533C">
        <w:t>ventuele andere uitgaven die de rekenkamer nodig acht voor de uitoefening van haar taak.</w:t>
      </w:r>
    </w:p>
    <w:p w14:paraId="574B9888" w14:textId="77777777" w:rsidR="005E7B6A" w:rsidRDefault="005E7B6A" w:rsidP="005E7B6A">
      <w:pPr>
        <w:numPr>
          <w:ilvl w:val="0"/>
          <w:numId w:val="17"/>
        </w:numPr>
        <w:spacing w:line="240" w:lineRule="auto"/>
      </w:pPr>
      <w:bookmarkStart w:id="107" w:name="id1-3-2-2-13-2-3-2"/>
      <w:bookmarkEnd w:id="107"/>
      <w:r w:rsidRPr="0046533C">
        <w:t>De rekenkamer verantwoordt de baten en lasten van het vorig begrotingsjaar in het jaarverslag aan de raad, als bedoeld in artikel 185, derde lid, van de wet.</w:t>
      </w:r>
      <w:r w:rsidR="00466D84">
        <w:t xml:space="preserve"> </w:t>
      </w:r>
    </w:p>
    <w:p w14:paraId="0A278B87" w14:textId="77777777" w:rsidR="00466D84" w:rsidRPr="0046533C" w:rsidRDefault="00466D84" w:rsidP="005E7B6A">
      <w:pPr>
        <w:numPr>
          <w:ilvl w:val="0"/>
          <w:numId w:val="17"/>
        </w:numPr>
        <w:spacing w:line="240" w:lineRule="auto"/>
      </w:pPr>
      <w:r>
        <w:t xml:space="preserve">Op aanvraag verstrekt de rekenkamer een overzicht van de gedeclareerde uren per lid met daarin het doel, de activiteit en de tijdsbesteding van de </w:t>
      </w:r>
      <w:proofErr w:type="spellStart"/>
      <w:r>
        <w:t>onderzoeksuren</w:t>
      </w:r>
      <w:proofErr w:type="spellEnd"/>
      <w:r>
        <w:t xml:space="preserve">. </w:t>
      </w:r>
    </w:p>
    <w:p w14:paraId="2A205FA9" w14:textId="77777777" w:rsidR="005E7B6A" w:rsidRPr="0046533C" w:rsidRDefault="005E7B6A" w:rsidP="005E7B6A">
      <w:bookmarkStart w:id="108" w:name="id1-3-2-2-13-3"/>
      <w:bookmarkEnd w:id="108"/>
      <w:r w:rsidRPr="0046533C">
        <w:t> </w:t>
      </w:r>
    </w:p>
    <w:p w14:paraId="370290EA" w14:textId="77777777" w:rsidR="005E7B6A" w:rsidRPr="000A3FCC" w:rsidRDefault="005E7B6A" w:rsidP="005E7B6A">
      <w:pPr>
        <w:rPr>
          <w:b/>
          <w:bCs/>
        </w:rPr>
      </w:pPr>
      <w:bookmarkStart w:id="109" w:name="id1-3-2-2-14"/>
      <w:bookmarkStart w:id="110" w:name="id1-3-2-2-14-1"/>
      <w:bookmarkStart w:id="111" w:name="id1-3-2-2-14-1-3"/>
      <w:bookmarkStart w:id="112" w:name="id1-3-2-2-14-3"/>
      <w:bookmarkStart w:id="113" w:name="id1-3-2-2-15"/>
      <w:bookmarkStart w:id="114" w:name="id1-3-2-2-15-1"/>
      <w:bookmarkStart w:id="115" w:name="id1-3-2-2-15-1-3"/>
      <w:bookmarkEnd w:id="109"/>
      <w:bookmarkEnd w:id="110"/>
      <w:bookmarkEnd w:id="111"/>
      <w:bookmarkEnd w:id="112"/>
      <w:bookmarkEnd w:id="113"/>
      <w:bookmarkEnd w:id="114"/>
      <w:bookmarkEnd w:id="115"/>
      <w:r w:rsidRPr="000A3FCC">
        <w:rPr>
          <w:b/>
          <w:bCs/>
        </w:rPr>
        <w:t>Artikel 13 Intrekkingsbepaling</w:t>
      </w:r>
    </w:p>
    <w:p w14:paraId="787E3586" w14:textId="77777777" w:rsidR="005E7B6A" w:rsidRPr="000E63F6" w:rsidRDefault="005E7B6A" w:rsidP="005E7B6A">
      <w:bookmarkStart w:id="116" w:name="id1-3-2-2-15-2"/>
      <w:bookmarkEnd w:id="116"/>
      <w:r w:rsidRPr="000A3FCC">
        <w:t xml:space="preserve">De verordening </w:t>
      </w:r>
      <w:r w:rsidR="000A3FCC" w:rsidRPr="000A3FCC">
        <w:t>gemeentelijke r</w:t>
      </w:r>
      <w:r w:rsidRPr="000A3FCC">
        <w:t xml:space="preserve">ekenkamercommissie </w:t>
      </w:r>
      <w:r w:rsidR="000A3FCC" w:rsidRPr="000A3FCC">
        <w:t xml:space="preserve">2017, </w:t>
      </w:r>
      <w:r w:rsidRPr="000A3FCC">
        <w:t>vastgesteld op</w:t>
      </w:r>
      <w:r w:rsidR="007549E3">
        <w:t xml:space="preserve"> 18 oktober 2016,</w:t>
      </w:r>
      <w:r w:rsidR="000A3FCC" w:rsidRPr="000A3FCC">
        <w:rPr>
          <w:color w:val="FF0000"/>
        </w:rPr>
        <w:t xml:space="preserve"> </w:t>
      </w:r>
      <w:r w:rsidRPr="000A3FCC">
        <w:t>wordt ingetrokken</w:t>
      </w:r>
      <w:r w:rsidRPr="000E63F6">
        <w:t>.</w:t>
      </w:r>
    </w:p>
    <w:p w14:paraId="1CD851B0" w14:textId="77777777" w:rsidR="005E7B6A" w:rsidRPr="0046533C" w:rsidRDefault="005E7B6A" w:rsidP="005E7B6A">
      <w:bookmarkStart w:id="117" w:name="id1-3-2-2-15-3"/>
      <w:bookmarkEnd w:id="117"/>
      <w:r w:rsidRPr="0046533C">
        <w:t> </w:t>
      </w:r>
    </w:p>
    <w:p w14:paraId="31C29817" w14:textId="77777777" w:rsidR="005E7B6A" w:rsidRPr="0046533C" w:rsidRDefault="005E7B6A" w:rsidP="005E7B6A">
      <w:pPr>
        <w:rPr>
          <w:b/>
          <w:bCs/>
        </w:rPr>
      </w:pPr>
      <w:bookmarkStart w:id="118" w:name="id1-3-2-2-16"/>
      <w:bookmarkStart w:id="119" w:name="id1-3-2-2-16-1"/>
      <w:bookmarkStart w:id="120" w:name="id1-3-2-2-16-1-3"/>
      <w:bookmarkEnd w:id="118"/>
      <w:bookmarkEnd w:id="119"/>
      <w:bookmarkEnd w:id="120"/>
      <w:r w:rsidRPr="0046533C">
        <w:rPr>
          <w:b/>
          <w:bCs/>
        </w:rPr>
        <w:t>Artikel 1</w:t>
      </w:r>
      <w:r>
        <w:rPr>
          <w:b/>
          <w:bCs/>
        </w:rPr>
        <w:t>4</w:t>
      </w:r>
      <w:r w:rsidRPr="0046533C">
        <w:rPr>
          <w:b/>
          <w:bCs/>
        </w:rPr>
        <w:t xml:space="preserve"> Inwerkingtreding </w:t>
      </w:r>
    </w:p>
    <w:p w14:paraId="11518B51" w14:textId="77777777" w:rsidR="005E7B6A" w:rsidRPr="0046533C" w:rsidRDefault="005E7B6A" w:rsidP="005E7B6A">
      <w:bookmarkStart w:id="121" w:name="id1-3-2-2-16-2"/>
      <w:bookmarkEnd w:id="121"/>
      <w:r w:rsidRPr="0046533C">
        <w:t xml:space="preserve">Deze verordening treedt </w:t>
      </w:r>
      <w:r w:rsidR="00920298">
        <w:t xml:space="preserve">in werking op </w:t>
      </w:r>
      <w:r>
        <w:t xml:space="preserve">de dag </w:t>
      </w:r>
      <w:r w:rsidRPr="0046533C">
        <w:t>na de voorgeschreven bekendmaking</w:t>
      </w:r>
      <w:bookmarkStart w:id="122" w:name="id1-3-2-2-16-3"/>
      <w:bookmarkEnd w:id="122"/>
      <w:r>
        <w:t xml:space="preserve">. </w:t>
      </w:r>
    </w:p>
    <w:p w14:paraId="005A578E" w14:textId="77777777" w:rsidR="005E7B6A" w:rsidRPr="0046533C" w:rsidRDefault="005E7B6A" w:rsidP="005E7B6A">
      <w:bookmarkStart w:id="123" w:name="id1-3-2-2-16-4"/>
      <w:bookmarkEnd w:id="123"/>
      <w:r w:rsidRPr="0046533C">
        <w:t> </w:t>
      </w:r>
    </w:p>
    <w:p w14:paraId="24DD8DBF" w14:textId="77777777" w:rsidR="005E7B6A" w:rsidRPr="0046533C" w:rsidRDefault="005E7B6A" w:rsidP="005E7B6A">
      <w:pPr>
        <w:rPr>
          <w:b/>
          <w:bCs/>
        </w:rPr>
      </w:pPr>
      <w:bookmarkStart w:id="124" w:name="id1-3-2-2-17"/>
      <w:bookmarkStart w:id="125" w:name="id1-3-2-2-17-1"/>
      <w:bookmarkStart w:id="126" w:name="id1-3-2-2-17-1-3"/>
      <w:bookmarkEnd w:id="124"/>
      <w:bookmarkEnd w:id="125"/>
      <w:bookmarkEnd w:id="126"/>
      <w:r w:rsidRPr="0046533C">
        <w:rPr>
          <w:b/>
          <w:bCs/>
        </w:rPr>
        <w:t>Artikel 1</w:t>
      </w:r>
      <w:r>
        <w:rPr>
          <w:b/>
          <w:bCs/>
        </w:rPr>
        <w:t>5</w:t>
      </w:r>
      <w:r w:rsidRPr="0046533C">
        <w:rPr>
          <w:b/>
          <w:bCs/>
        </w:rPr>
        <w:t xml:space="preserve"> Citeertitel</w:t>
      </w:r>
    </w:p>
    <w:p w14:paraId="6293A3D7" w14:textId="77777777" w:rsidR="005E7B6A" w:rsidRPr="0046533C" w:rsidRDefault="005E7B6A" w:rsidP="005E7B6A">
      <w:bookmarkStart w:id="127" w:name="id1-3-2-2-17-2"/>
      <w:bookmarkEnd w:id="127"/>
      <w:r w:rsidRPr="0046533C">
        <w:t xml:space="preserve">Deze verordening kan worden aangehaald als ‘Verordening op de rekenkamer </w:t>
      </w:r>
      <w:r>
        <w:t>Oosterhout 2021</w:t>
      </w:r>
      <w:r w:rsidRPr="0046533C">
        <w:t>’.</w:t>
      </w:r>
    </w:p>
    <w:p w14:paraId="550153F5" w14:textId="77777777" w:rsidR="00415CDC" w:rsidRPr="00AF57FB" w:rsidRDefault="00415CDC" w:rsidP="003A4D03">
      <w:pPr>
        <w:spacing w:after="240"/>
        <w:rPr>
          <w:szCs w:val="20"/>
        </w:rPr>
      </w:pPr>
    </w:p>
    <w:p w14:paraId="2EFECA94" w14:textId="77777777" w:rsidR="0024618A" w:rsidRPr="00AF57FB" w:rsidRDefault="0024618A" w:rsidP="0024618A">
      <w:pPr>
        <w:rPr>
          <w:szCs w:val="20"/>
        </w:rPr>
      </w:pPr>
      <w:r w:rsidRPr="00AF57FB">
        <w:rPr>
          <w:szCs w:val="20"/>
        </w:rPr>
        <w:t>Aldus vastgesteld</w:t>
      </w:r>
      <w:r w:rsidR="001C028A">
        <w:rPr>
          <w:szCs w:val="20"/>
        </w:rPr>
        <w:t xml:space="preserve"> in de openbare vergadering van </w:t>
      </w:r>
      <w:r w:rsidR="006B4D4A">
        <w:rPr>
          <w:szCs w:val="20"/>
        </w:rPr>
        <w:t>2 maart 2021</w:t>
      </w:r>
      <w:r>
        <w:rPr>
          <w:szCs w:val="20"/>
        </w:rPr>
        <w:t>,</w:t>
      </w:r>
    </w:p>
    <w:p w14:paraId="7FAE4ACE" w14:textId="77777777" w:rsidR="0024618A" w:rsidRPr="00AF57FB" w:rsidRDefault="0024618A" w:rsidP="0024618A">
      <w:pPr>
        <w:rPr>
          <w:szCs w:val="20"/>
        </w:rPr>
      </w:pPr>
    </w:p>
    <w:p w14:paraId="5C78C622" w14:textId="77777777" w:rsidR="0024618A" w:rsidRPr="00AF57FB" w:rsidRDefault="0024618A" w:rsidP="0024618A">
      <w:pPr>
        <w:rPr>
          <w:szCs w:val="20"/>
        </w:rPr>
      </w:pPr>
      <w:r>
        <w:rPr>
          <w:szCs w:val="20"/>
        </w:rPr>
        <w:t>de raad voornoemd,</w:t>
      </w:r>
    </w:p>
    <w:p w14:paraId="2055E596" w14:textId="77777777" w:rsidR="0024618A" w:rsidRDefault="0024618A" w:rsidP="00242AB6">
      <w:pPr>
        <w:spacing w:after="240"/>
        <w:rPr>
          <w:szCs w:val="20"/>
        </w:rPr>
      </w:pPr>
    </w:p>
    <w:p w14:paraId="1A55802A" w14:textId="77777777" w:rsidR="00A41F5E" w:rsidRPr="006B5E4A" w:rsidRDefault="00A41F5E" w:rsidP="00A41F5E">
      <w:pPr>
        <w:spacing w:after="12" w:line="259" w:lineRule="auto"/>
        <w:ind w:right="1058"/>
        <w:jc w:val="center"/>
      </w:pPr>
      <w:r w:rsidRPr="006B5E4A">
        <w:t>, voorzitter</w:t>
      </w:r>
    </w:p>
    <w:p w14:paraId="5D228879" w14:textId="77777777" w:rsidR="00A41F5E" w:rsidRPr="007A6C29" w:rsidRDefault="00A41F5E" w:rsidP="00A41F5E">
      <w:pPr>
        <w:spacing w:after="272" w:line="259" w:lineRule="auto"/>
        <w:ind w:right="1035"/>
        <w:jc w:val="center"/>
        <w:rPr>
          <w:color w:val="FFFFFF" w:themeColor="background1"/>
        </w:rPr>
      </w:pPr>
      <w:r w:rsidRPr="007A6C29">
        <w:rPr>
          <w:color w:val="FFFFFF" w:themeColor="background1"/>
        </w:rPr>
        <w:t>{{Signer1}}</w:t>
      </w:r>
    </w:p>
    <w:p w14:paraId="10DA7329" w14:textId="77777777" w:rsidR="00A41F5E" w:rsidRPr="006B5E4A" w:rsidRDefault="00A41F5E" w:rsidP="00A41F5E">
      <w:pPr>
        <w:spacing w:after="12" w:line="259" w:lineRule="auto"/>
        <w:ind w:right="1324"/>
        <w:jc w:val="center"/>
      </w:pPr>
      <w:r w:rsidRPr="006B5E4A">
        <w:t>, griffier</w:t>
      </w:r>
    </w:p>
    <w:p w14:paraId="2780A045" w14:textId="77777777" w:rsidR="00A41F5E" w:rsidRPr="007A6C29" w:rsidRDefault="00A41F5E" w:rsidP="00A41F5E">
      <w:pPr>
        <w:spacing w:after="272" w:line="259" w:lineRule="auto"/>
        <w:ind w:right="1035"/>
        <w:jc w:val="center"/>
        <w:rPr>
          <w:color w:val="FFFFFF" w:themeColor="background1"/>
        </w:rPr>
      </w:pPr>
      <w:r w:rsidRPr="007A6C29">
        <w:rPr>
          <w:color w:val="FFFFFF" w:themeColor="background1"/>
        </w:rPr>
        <w:t>{{Signer2}}</w:t>
      </w:r>
    </w:p>
    <w:p w14:paraId="0C914FA3" w14:textId="77777777" w:rsidR="006B4D4A" w:rsidRPr="002E3695" w:rsidRDefault="006B4D4A" w:rsidP="00A41F5E">
      <w:pPr>
        <w:spacing w:after="272" w:line="259" w:lineRule="auto"/>
        <w:ind w:right="1035"/>
        <w:jc w:val="center"/>
      </w:pPr>
    </w:p>
    <w:p w14:paraId="3DA8C827" w14:textId="28DD0B84" w:rsidR="006B4D4A" w:rsidRDefault="006B4D4A" w:rsidP="006B4D4A">
      <w:r>
        <w:rPr>
          <w:color w:val="FF0000"/>
        </w:rPr>
        <w:br w:type="page"/>
      </w:r>
      <w:r w:rsidR="00F05BDA">
        <w:rPr>
          <w:noProof/>
        </w:rPr>
        <w:drawing>
          <wp:inline distT="0" distB="0" distL="0" distR="0" wp14:anchorId="34A0B073" wp14:editId="7827C5D2">
            <wp:extent cx="1609725" cy="1009650"/>
            <wp:effectExtent l="0" t="0" r="0" b="0"/>
            <wp:docPr id="3" name="Afbeelding 3" descr="logo gemeente Ooster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meente Oosterh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009650"/>
                    </a:xfrm>
                    <a:prstGeom prst="rect">
                      <a:avLst/>
                    </a:prstGeom>
                    <a:noFill/>
                    <a:ln>
                      <a:noFill/>
                    </a:ln>
                  </pic:spPr>
                </pic:pic>
              </a:graphicData>
            </a:graphic>
          </wp:inline>
        </w:drawing>
      </w:r>
    </w:p>
    <w:p w14:paraId="0F1352E4" w14:textId="77777777" w:rsidR="006B4D4A" w:rsidRDefault="006B4D4A" w:rsidP="006B4D4A"/>
    <w:p w14:paraId="735FBCAE" w14:textId="77777777" w:rsidR="006B4D4A" w:rsidRPr="0081599F" w:rsidRDefault="006B4D4A" w:rsidP="006B4D4A">
      <w:pPr>
        <w:pStyle w:val="Kop1"/>
      </w:pPr>
      <w:r w:rsidRPr="0081599F">
        <w:t>RAADSBESLUIT</w:t>
      </w:r>
    </w:p>
    <w:p w14:paraId="3AD666D5" w14:textId="3099F0AF" w:rsidR="006B4D4A" w:rsidRDefault="006B4D4A" w:rsidP="006B4D4A">
      <w:pPr>
        <w:spacing w:after="240"/>
        <w:rPr>
          <w:szCs w:val="20"/>
        </w:rPr>
      </w:pPr>
      <w:r>
        <w:rPr>
          <w:szCs w:val="20"/>
        </w:rPr>
        <w:t>Onderwerp</w:t>
      </w:r>
      <w:r w:rsidR="005E7B6A">
        <w:rPr>
          <w:szCs w:val="20"/>
        </w:rPr>
        <w:t>:</w:t>
      </w:r>
      <w:r>
        <w:rPr>
          <w:szCs w:val="20"/>
        </w:rPr>
        <w:tab/>
      </w:r>
      <w:r>
        <w:rPr>
          <w:szCs w:val="20"/>
        </w:rPr>
        <w:tab/>
        <w:t xml:space="preserve">Instellen </w:t>
      </w:r>
      <w:r w:rsidR="004B497F">
        <w:rPr>
          <w:szCs w:val="20"/>
        </w:rPr>
        <w:t>r</w:t>
      </w:r>
      <w:r>
        <w:rPr>
          <w:szCs w:val="20"/>
        </w:rPr>
        <w:t>ekenkamer Oosterhout</w:t>
      </w:r>
      <w:r w:rsidR="00393D7B">
        <w:rPr>
          <w:szCs w:val="20"/>
        </w:rPr>
        <w:t>: selectiecommissie</w:t>
      </w:r>
    </w:p>
    <w:p w14:paraId="4E33CA87" w14:textId="5DBD68BA" w:rsidR="006B4D4A" w:rsidRDefault="006B4D4A" w:rsidP="006B4D4A">
      <w:pPr>
        <w:spacing w:after="240"/>
        <w:rPr>
          <w:szCs w:val="20"/>
        </w:rPr>
      </w:pPr>
      <w:r>
        <w:rPr>
          <w:szCs w:val="20"/>
        </w:rPr>
        <w:t>Zaakn</w:t>
      </w:r>
      <w:r w:rsidRPr="00AF57FB">
        <w:rPr>
          <w:szCs w:val="20"/>
        </w:rPr>
        <w:t>ummer:</w:t>
      </w:r>
      <w:r w:rsidR="003D75C8">
        <w:rPr>
          <w:szCs w:val="20"/>
        </w:rPr>
        <w:tab/>
      </w:r>
      <w:r w:rsidR="003D75C8">
        <w:rPr>
          <w:szCs w:val="20"/>
        </w:rPr>
        <w:tab/>
        <w:t>ZN 268904</w:t>
      </w:r>
    </w:p>
    <w:p w14:paraId="33ED6C05" w14:textId="77777777" w:rsidR="006B4D4A" w:rsidRPr="00AF57FB" w:rsidRDefault="006B4D4A" w:rsidP="006B4D4A">
      <w:pPr>
        <w:spacing w:after="240"/>
        <w:rPr>
          <w:szCs w:val="20"/>
        </w:rPr>
      </w:pPr>
      <w:r>
        <w:rPr>
          <w:szCs w:val="20"/>
        </w:rPr>
        <w:t>De raad van de gemeente Oosterhout,</w:t>
      </w:r>
    </w:p>
    <w:p w14:paraId="3655C087" w14:textId="77777777" w:rsidR="006B4D4A" w:rsidRPr="00AF57FB" w:rsidRDefault="006B4D4A" w:rsidP="006B4D4A">
      <w:pPr>
        <w:spacing w:after="240"/>
        <w:rPr>
          <w:szCs w:val="20"/>
        </w:rPr>
      </w:pPr>
      <w:r>
        <w:rPr>
          <w:szCs w:val="20"/>
        </w:rPr>
        <w:t>g</w:t>
      </w:r>
      <w:r w:rsidRPr="00AF57FB">
        <w:rPr>
          <w:szCs w:val="20"/>
        </w:rPr>
        <w:t xml:space="preserve">elezen het voorstel van het </w:t>
      </w:r>
      <w:r>
        <w:rPr>
          <w:szCs w:val="20"/>
        </w:rPr>
        <w:t>fractievoorzittersoverleg van 19 januari 2021,</w:t>
      </w:r>
    </w:p>
    <w:p w14:paraId="12C7C42D" w14:textId="77777777" w:rsidR="006B4D4A" w:rsidRPr="00AF57FB" w:rsidRDefault="006B4D4A" w:rsidP="006B4D4A">
      <w:pPr>
        <w:spacing w:after="240"/>
        <w:rPr>
          <w:szCs w:val="20"/>
        </w:rPr>
      </w:pPr>
      <w:r w:rsidRPr="00D409A0">
        <w:rPr>
          <w:rStyle w:val="kop2Char"/>
        </w:rPr>
        <w:t>BESLUIT</w:t>
      </w:r>
      <w:r w:rsidRPr="00AF57FB">
        <w:rPr>
          <w:szCs w:val="20"/>
        </w:rPr>
        <w:t>:</w:t>
      </w:r>
    </w:p>
    <w:p w14:paraId="14BDB09E" w14:textId="77777777" w:rsidR="006B4D4A" w:rsidRPr="005E7B6A" w:rsidRDefault="00DE6267" w:rsidP="006B4D4A">
      <w:pPr>
        <w:numPr>
          <w:ilvl w:val="0"/>
          <w:numId w:val="9"/>
        </w:numPr>
        <w:rPr>
          <w:szCs w:val="20"/>
        </w:rPr>
      </w:pPr>
      <w:r>
        <w:t>e</w:t>
      </w:r>
      <w:r w:rsidR="005E7B6A">
        <w:t xml:space="preserve">en selectiecommissie in te stellen zoals </w:t>
      </w:r>
      <w:r w:rsidR="006B4D4A" w:rsidRPr="005E7B6A">
        <w:rPr>
          <w:szCs w:val="20"/>
        </w:rPr>
        <w:t xml:space="preserve">bedoeld in artikel 3 lid 1 van de Verordening op de </w:t>
      </w:r>
      <w:r w:rsidR="007E64ED">
        <w:rPr>
          <w:szCs w:val="20"/>
        </w:rPr>
        <w:t>r</w:t>
      </w:r>
      <w:r w:rsidR="006B4D4A" w:rsidRPr="005E7B6A">
        <w:rPr>
          <w:szCs w:val="20"/>
        </w:rPr>
        <w:t>ekenkamer gemeente Oosterhout 2021, waarin zitting nemen:</w:t>
      </w:r>
    </w:p>
    <w:p w14:paraId="4C2D4EB3" w14:textId="65D8027C" w:rsidR="006B4D4A" w:rsidRDefault="000D17A0" w:rsidP="006B4D4A">
      <w:pPr>
        <w:numPr>
          <w:ilvl w:val="0"/>
          <w:numId w:val="8"/>
        </w:numPr>
        <w:rPr>
          <w:szCs w:val="20"/>
        </w:rPr>
      </w:pPr>
      <w:r>
        <w:rPr>
          <w:szCs w:val="20"/>
        </w:rPr>
        <w:t>mevr. De Wit (VVD)</w:t>
      </w:r>
    </w:p>
    <w:p w14:paraId="013116CD" w14:textId="04297579" w:rsidR="006B4D4A" w:rsidRDefault="000D17A0" w:rsidP="006B4D4A">
      <w:pPr>
        <w:numPr>
          <w:ilvl w:val="0"/>
          <w:numId w:val="8"/>
        </w:numPr>
        <w:rPr>
          <w:szCs w:val="20"/>
        </w:rPr>
      </w:pPr>
      <w:r>
        <w:rPr>
          <w:szCs w:val="20"/>
        </w:rPr>
        <w:t>mevr. Broekhoven (GBV)</w:t>
      </w:r>
    </w:p>
    <w:p w14:paraId="0339BA1A" w14:textId="1C6189A2" w:rsidR="006B4D4A" w:rsidRPr="000D17A0" w:rsidRDefault="000D17A0" w:rsidP="00D1373D">
      <w:pPr>
        <w:numPr>
          <w:ilvl w:val="0"/>
          <w:numId w:val="8"/>
        </w:numPr>
        <w:rPr>
          <w:szCs w:val="20"/>
        </w:rPr>
      </w:pPr>
      <w:r w:rsidRPr="000D17A0">
        <w:rPr>
          <w:szCs w:val="20"/>
        </w:rPr>
        <w:t>dhr. De Nijs (GB)</w:t>
      </w:r>
    </w:p>
    <w:p w14:paraId="58A51B56" w14:textId="0A317784" w:rsidR="006B4D4A" w:rsidRPr="00AF57FB" w:rsidRDefault="00811465" w:rsidP="006B4D4A">
      <w:pPr>
        <w:numPr>
          <w:ilvl w:val="0"/>
          <w:numId w:val="8"/>
        </w:numPr>
        <w:rPr>
          <w:szCs w:val="20"/>
        </w:rPr>
      </w:pPr>
      <w:r>
        <w:rPr>
          <w:szCs w:val="20"/>
        </w:rPr>
        <w:t>dhr. Van der Zanden (GroenLinks).</w:t>
      </w:r>
    </w:p>
    <w:p w14:paraId="51168C4F" w14:textId="77777777" w:rsidR="006B4D4A" w:rsidRPr="00AF57FB" w:rsidRDefault="006B4D4A" w:rsidP="006B4D4A">
      <w:pPr>
        <w:spacing w:after="240"/>
        <w:rPr>
          <w:szCs w:val="20"/>
        </w:rPr>
      </w:pPr>
    </w:p>
    <w:p w14:paraId="691189EA" w14:textId="77777777" w:rsidR="006B4D4A" w:rsidRPr="00AF57FB" w:rsidRDefault="006B4D4A" w:rsidP="006B4D4A">
      <w:pPr>
        <w:rPr>
          <w:szCs w:val="20"/>
        </w:rPr>
      </w:pPr>
      <w:r w:rsidRPr="00AF57FB">
        <w:rPr>
          <w:szCs w:val="20"/>
        </w:rPr>
        <w:t>Aldus vastgesteld</w:t>
      </w:r>
      <w:r>
        <w:rPr>
          <w:szCs w:val="20"/>
        </w:rPr>
        <w:t xml:space="preserve"> in de openbare vergadering van 2 maart 2021,</w:t>
      </w:r>
    </w:p>
    <w:p w14:paraId="60E4C054" w14:textId="77777777" w:rsidR="006B4D4A" w:rsidRPr="00AF57FB" w:rsidRDefault="006B4D4A" w:rsidP="006B4D4A">
      <w:pPr>
        <w:rPr>
          <w:szCs w:val="20"/>
        </w:rPr>
      </w:pPr>
    </w:p>
    <w:p w14:paraId="42B34D0D" w14:textId="77777777" w:rsidR="006B4D4A" w:rsidRPr="00AF57FB" w:rsidRDefault="006B4D4A" w:rsidP="006B4D4A">
      <w:pPr>
        <w:rPr>
          <w:szCs w:val="20"/>
        </w:rPr>
      </w:pPr>
      <w:r>
        <w:rPr>
          <w:szCs w:val="20"/>
        </w:rPr>
        <w:t>de raad voornoemd,</w:t>
      </w:r>
    </w:p>
    <w:p w14:paraId="739FD332" w14:textId="77777777" w:rsidR="006B4D4A" w:rsidRDefault="006B4D4A" w:rsidP="006B4D4A">
      <w:pPr>
        <w:spacing w:after="240"/>
        <w:rPr>
          <w:szCs w:val="20"/>
        </w:rPr>
      </w:pPr>
    </w:p>
    <w:p w14:paraId="55761F72" w14:textId="77777777" w:rsidR="006B4D4A" w:rsidRPr="006B5E4A" w:rsidRDefault="006B4D4A" w:rsidP="006B4D4A">
      <w:pPr>
        <w:spacing w:after="12" w:line="259" w:lineRule="auto"/>
        <w:ind w:right="1058"/>
        <w:jc w:val="center"/>
      </w:pPr>
      <w:r w:rsidRPr="006B5E4A">
        <w:t>, voorzitter</w:t>
      </w:r>
    </w:p>
    <w:p w14:paraId="2FA1430A" w14:textId="77777777" w:rsidR="006B4D4A" w:rsidRPr="007A6C29" w:rsidRDefault="006B4D4A" w:rsidP="006B4D4A">
      <w:pPr>
        <w:spacing w:after="272" w:line="259" w:lineRule="auto"/>
        <w:ind w:right="1035"/>
        <w:jc w:val="center"/>
        <w:rPr>
          <w:color w:val="FFFFFF" w:themeColor="background1"/>
        </w:rPr>
      </w:pPr>
      <w:r w:rsidRPr="007A6C29">
        <w:rPr>
          <w:color w:val="FFFFFF" w:themeColor="background1"/>
        </w:rPr>
        <w:t>{{Signer1}}</w:t>
      </w:r>
    </w:p>
    <w:p w14:paraId="58959C51" w14:textId="77777777" w:rsidR="006B4D4A" w:rsidRPr="006B5E4A" w:rsidRDefault="006B4D4A" w:rsidP="006B4D4A">
      <w:pPr>
        <w:spacing w:after="12" w:line="259" w:lineRule="auto"/>
        <w:ind w:right="1324"/>
        <w:jc w:val="center"/>
      </w:pPr>
      <w:r w:rsidRPr="006B5E4A">
        <w:t>, griffier</w:t>
      </w:r>
    </w:p>
    <w:p w14:paraId="7E9AA66A" w14:textId="77777777" w:rsidR="006B4D4A" w:rsidRPr="007A6C29" w:rsidRDefault="006B4D4A" w:rsidP="006B4D4A">
      <w:pPr>
        <w:spacing w:after="272" w:line="259" w:lineRule="auto"/>
        <w:ind w:right="1035"/>
        <w:jc w:val="center"/>
        <w:rPr>
          <w:color w:val="FFFFFF" w:themeColor="background1"/>
        </w:rPr>
      </w:pPr>
      <w:r w:rsidRPr="007A6C29">
        <w:rPr>
          <w:color w:val="FFFFFF" w:themeColor="background1"/>
        </w:rPr>
        <w:t>{{Signer2}}</w:t>
      </w:r>
    </w:p>
    <w:p w14:paraId="0DEF2C4B" w14:textId="77777777" w:rsidR="006B4D4A" w:rsidRPr="002E3695" w:rsidRDefault="006B4D4A" w:rsidP="006B4D4A">
      <w:pPr>
        <w:spacing w:after="272" w:line="259" w:lineRule="auto"/>
        <w:ind w:right="1035"/>
      </w:pPr>
    </w:p>
    <w:p w14:paraId="2B82EF6C" w14:textId="77777777" w:rsidR="00FB2AFE" w:rsidRPr="002E3695" w:rsidRDefault="00FB2AFE" w:rsidP="006B4D4A">
      <w:pPr>
        <w:spacing w:after="272" w:line="259" w:lineRule="auto"/>
        <w:ind w:right="1035"/>
      </w:pPr>
    </w:p>
    <w:p w14:paraId="5927C239" w14:textId="77777777" w:rsidR="00D47BA7" w:rsidRPr="002E3695" w:rsidRDefault="00FB2AFE" w:rsidP="006B4D4A">
      <w:pPr>
        <w:spacing w:after="272" w:line="259" w:lineRule="auto"/>
        <w:ind w:right="1035"/>
      </w:pPr>
      <w:r w:rsidRPr="002E3695">
        <w:br w:type="page"/>
      </w:r>
    </w:p>
    <w:p w14:paraId="6552E331" w14:textId="24A6C5C0" w:rsidR="00FB2AFE" w:rsidRDefault="00974799" w:rsidP="006B4D4A">
      <w:pPr>
        <w:spacing w:after="272" w:line="259" w:lineRule="auto"/>
        <w:ind w:right="1035"/>
      </w:pPr>
      <w:r>
        <w:t xml:space="preserve">BIJLAGE </w:t>
      </w:r>
      <w:r w:rsidR="00393D7B">
        <w:t>3</w:t>
      </w:r>
    </w:p>
    <w:p w14:paraId="37E2AA84" w14:textId="77777777" w:rsidR="00FB2AFE" w:rsidRPr="00E928CB" w:rsidRDefault="00FB2AFE" w:rsidP="006B4D4A">
      <w:pPr>
        <w:spacing w:after="272" w:line="259" w:lineRule="auto"/>
        <w:ind w:right="1035"/>
        <w:rPr>
          <w:b/>
        </w:rPr>
      </w:pPr>
      <w:r w:rsidRPr="00E928CB">
        <w:rPr>
          <w:b/>
        </w:rPr>
        <w:t>Toelichting op de vergoedingen</w:t>
      </w:r>
    </w:p>
    <w:p w14:paraId="0DB44A05" w14:textId="77777777" w:rsidR="00E928CB" w:rsidRPr="00E928CB" w:rsidRDefault="000C7060" w:rsidP="00E928CB">
      <w:pPr>
        <w:rPr>
          <w:u w:val="single"/>
        </w:rPr>
      </w:pPr>
      <w:r>
        <w:rPr>
          <w:u w:val="single"/>
        </w:rPr>
        <w:t>Type v</w:t>
      </w:r>
      <w:r w:rsidR="00E928CB" w:rsidRPr="00E928CB">
        <w:rPr>
          <w:u w:val="single"/>
        </w:rPr>
        <w:t>ergoeding</w:t>
      </w:r>
      <w:r>
        <w:rPr>
          <w:u w:val="single"/>
        </w:rPr>
        <w:t>e</w:t>
      </w:r>
      <w:r w:rsidR="00E928CB" w:rsidRPr="00E928CB">
        <w:rPr>
          <w:u w:val="single"/>
        </w:rPr>
        <w:t>n</w:t>
      </w:r>
    </w:p>
    <w:p w14:paraId="588860E8" w14:textId="77777777" w:rsidR="00E928CB" w:rsidRPr="002F651E" w:rsidRDefault="00E928CB" w:rsidP="00E928CB">
      <w:pPr>
        <w:numPr>
          <w:ilvl w:val="0"/>
          <w:numId w:val="6"/>
        </w:numPr>
        <w:rPr>
          <w:i/>
        </w:rPr>
      </w:pPr>
      <w:r w:rsidRPr="002F651E">
        <w:rPr>
          <w:i/>
        </w:rPr>
        <w:t>Maandbedrag</w:t>
      </w:r>
      <w:r w:rsidR="000C7060" w:rsidRPr="002F651E">
        <w:rPr>
          <w:i/>
        </w:rPr>
        <w:t xml:space="preserve"> voor werkzaamheden en </w:t>
      </w:r>
      <w:r w:rsidR="00FE2ACA" w:rsidRPr="002F651E">
        <w:rPr>
          <w:i/>
        </w:rPr>
        <w:t xml:space="preserve">als tegemoetkoming in de </w:t>
      </w:r>
      <w:r w:rsidR="000C7060" w:rsidRPr="002F651E">
        <w:rPr>
          <w:i/>
        </w:rPr>
        <w:t>kosten</w:t>
      </w:r>
    </w:p>
    <w:p w14:paraId="02FA7BE0" w14:textId="77777777" w:rsidR="00D47BA7" w:rsidRDefault="00E928CB" w:rsidP="00E928CB">
      <w:pPr>
        <w:ind w:left="360"/>
      </w:pPr>
      <w:r>
        <w:t xml:space="preserve">Het maandbedrag is bedoeld </w:t>
      </w:r>
      <w:r w:rsidR="00FE2ACA">
        <w:t xml:space="preserve">als tegemoetkoming </w:t>
      </w:r>
      <w:r>
        <w:t>voor</w:t>
      </w:r>
      <w:r w:rsidR="00D47BA7">
        <w:t>:</w:t>
      </w:r>
    </w:p>
    <w:p w14:paraId="5E6F00D0" w14:textId="77777777" w:rsidR="002F651E" w:rsidRDefault="00E928CB" w:rsidP="00D47BA7">
      <w:pPr>
        <w:numPr>
          <w:ilvl w:val="1"/>
          <w:numId w:val="6"/>
        </w:numPr>
      </w:pPr>
      <w:r>
        <w:t>alle kosten</w:t>
      </w:r>
      <w:r w:rsidR="002F651E">
        <w:t xml:space="preserve"> zoals:</w:t>
      </w:r>
    </w:p>
    <w:p w14:paraId="637F0D7F" w14:textId="77777777" w:rsidR="002F651E" w:rsidRDefault="00E928CB" w:rsidP="002F651E">
      <w:pPr>
        <w:numPr>
          <w:ilvl w:val="2"/>
          <w:numId w:val="6"/>
        </w:numPr>
      </w:pPr>
      <w:r>
        <w:t>reiskosten</w:t>
      </w:r>
    </w:p>
    <w:p w14:paraId="1C359B21" w14:textId="77777777" w:rsidR="00D47BA7" w:rsidRDefault="002F651E" w:rsidP="002F651E">
      <w:pPr>
        <w:numPr>
          <w:ilvl w:val="2"/>
          <w:numId w:val="6"/>
        </w:numPr>
      </w:pPr>
      <w:r>
        <w:t>bureaukosten, gebruik telefoon/pc/tablet e.d.</w:t>
      </w:r>
    </w:p>
    <w:p w14:paraId="4F8CFA3C" w14:textId="77777777" w:rsidR="00D47BA7" w:rsidRDefault="00E928CB" w:rsidP="00D47BA7">
      <w:pPr>
        <w:numPr>
          <w:ilvl w:val="1"/>
          <w:numId w:val="6"/>
        </w:numPr>
      </w:pPr>
      <w:r>
        <w:t>alle werkzaamheden die samenhangen met het zijn van een rekenkamerlid zoals</w:t>
      </w:r>
      <w:r w:rsidR="002F651E">
        <w:t>:</w:t>
      </w:r>
    </w:p>
    <w:p w14:paraId="6E68A0F1" w14:textId="77777777" w:rsidR="00D47BA7" w:rsidRDefault="00E928CB" w:rsidP="00D47BA7">
      <w:pPr>
        <w:numPr>
          <w:ilvl w:val="2"/>
          <w:numId w:val="6"/>
        </w:numPr>
      </w:pPr>
      <w:r>
        <w:t xml:space="preserve">het vergaderen, </w:t>
      </w:r>
    </w:p>
    <w:p w14:paraId="3EF332E4" w14:textId="77777777" w:rsidR="002F651E" w:rsidRDefault="00E928CB" w:rsidP="00D47BA7">
      <w:pPr>
        <w:numPr>
          <w:ilvl w:val="2"/>
          <w:numId w:val="6"/>
        </w:numPr>
      </w:pPr>
      <w:r>
        <w:t>het volgen van ontwikkelingen in onze gemeente</w:t>
      </w:r>
      <w:r w:rsidR="002F651E">
        <w:t>,</w:t>
      </w:r>
    </w:p>
    <w:p w14:paraId="12F419B1" w14:textId="77777777" w:rsidR="00D47BA7" w:rsidRDefault="002F651E" w:rsidP="00D47BA7">
      <w:pPr>
        <w:numPr>
          <w:ilvl w:val="2"/>
          <w:numId w:val="6"/>
        </w:numPr>
      </w:pPr>
      <w:r>
        <w:t>het volgen van ontwikkelingen</w:t>
      </w:r>
      <w:r w:rsidR="00E928CB">
        <w:t xml:space="preserve"> op het gebied van rekenkameronderzoek, </w:t>
      </w:r>
    </w:p>
    <w:p w14:paraId="398A4C01" w14:textId="77777777" w:rsidR="00D47BA7" w:rsidRDefault="00E928CB" w:rsidP="00D47BA7">
      <w:pPr>
        <w:numPr>
          <w:ilvl w:val="2"/>
          <w:numId w:val="6"/>
        </w:numPr>
      </w:pPr>
      <w:r>
        <w:t xml:space="preserve">het oriënteren op onderzoeksonderwerpen, </w:t>
      </w:r>
    </w:p>
    <w:p w14:paraId="09929EC1" w14:textId="77777777" w:rsidR="00D47BA7" w:rsidRDefault="00E928CB" w:rsidP="00D47BA7">
      <w:pPr>
        <w:numPr>
          <w:ilvl w:val="2"/>
          <w:numId w:val="6"/>
        </w:numPr>
      </w:pPr>
      <w:r>
        <w:t xml:space="preserve">het formuleren van een onderzoeksopzet, </w:t>
      </w:r>
    </w:p>
    <w:p w14:paraId="58E1042A" w14:textId="77777777" w:rsidR="00D47BA7" w:rsidRDefault="00E928CB" w:rsidP="00D47BA7">
      <w:pPr>
        <w:numPr>
          <w:ilvl w:val="2"/>
          <w:numId w:val="6"/>
        </w:numPr>
      </w:pPr>
      <w:r>
        <w:t xml:space="preserve">het inhuren en begeleiden van een extern bureau (inclusief het als toehoorder bijwonen van interviews), </w:t>
      </w:r>
    </w:p>
    <w:p w14:paraId="4B69A5FC" w14:textId="77777777" w:rsidR="00D47BA7" w:rsidRDefault="00E928CB" w:rsidP="00D47BA7">
      <w:pPr>
        <w:numPr>
          <w:ilvl w:val="2"/>
          <w:numId w:val="6"/>
        </w:numPr>
      </w:pPr>
      <w:r>
        <w:t xml:space="preserve">het opstellen van reglementen, jaarplannen en –verslagen, </w:t>
      </w:r>
    </w:p>
    <w:p w14:paraId="2F118F83" w14:textId="77777777" w:rsidR="00D47BA7" w:rsidRDefault="00E928CB" w:rsidP="00D47BA7">
      <w:pPr>
        <w:numPr>
          <w:ilvl w:val="2"/>
          <w:numId w:val="6"/>
        </w:numPr>
      </w:pPr>
      <w:r>
        <w:t xml:space="preserve">het onderhouden van contacten en </w:t>
      </w:r>
    </w:p>
    <w:p w14:paraId="4FBB5BB2" w14:textId="77777777" w:rsidR="00E928CB" w:rsidRDefault="00E928CB" w:rsidP="00D47BA7">
      <w:pPr>
        <w:numPr>
          <w:ilvl w:val="2"/>
          <w:numId w:val="6"/>
        </w:numPr>
      </w:pPr>
      <w:r>
        <w:t xml:space="preserve">het presenteren van de rapporten aan uw raad. </w:t>
      </w:r>
    </w:p>
    <w:p w14:paraId="61B9A3F6" w14:textId="77777777" w:rsidR="00E928CB" w:rsidRPr="002F651E" w:rsidRDefault="00E928CB" w:rsidP="00E928CB">
      <w:pPr>
        <w:numPr>
          <w:ilvl w:val="0"/>
          <w:numId w:val="6"/>
        </w:numPr>
        <w:rPr>
          <w:i/>
        </w:rPr>
      </w:pPr>
      <w:r w:rsidRPr="002F651E">
        <w:rPr>
          <w:i/>
        </w:rPr>
        <w:t>Vergoeding per uur</w:t>
      </w:r>
      <w:r w:rsidR="000C7060" w:rsidRPr="002F651E">
        <w:rPr>
          <w:i/>
        </w:rPr>
        <w:t xml:space="preserve"> voor onderzoek</w:t>
      </w:r>
    </w:p>
    <w:p w14:paraId="29D40E94" w14:textId="77777777" w:rsidR="00E928CB" w:rsidRDefault="00E928CB" w:rsidP="00E928CB">
      <w:pPr>
        <w:ind w:left="360"/>
      </w:pPr>
      <w:r>
        <w:t>Voor het zelf uitvoeren van het onderzoek geldt een bijkomende vergoeding in de vorm van een vast bedrag per uur.</w:t>
      </w:r>
    </w:p>
    <w:p w14:paraId="4740010F" w14:textId="77777777" w:rsidR="00E928CB" w:rsidRDefault="00E928CB" w:rsidP="00E928CB"/>
    <w:p w14:paraId="7D756640" w14:textId="77777777" w:rsidR="00E928CB" w:rsidRDefault="00E928CB" w:rsidP="00E928CB">
      <w:r w:rsidRPr="00E928CB">
        <w:rPr>
          <w:u w:val="single"/>
        </w:rPr>
        <w:t>Hoogte van de bedragen</w:t>
      </w:r>
    </w:p>
    <w:p w14:paraId="1BE0A23C" w14:textId="77777777" w:rsidR="00371AB3" w:rsidRDefault="00371AB3" w:rsidP="00E928CB">
      <w:pPr>
        <w:numPr>
          <w:ilvl w:val="0"/>
          <w:numId w:val="6"/>
        </w:numPr>
      </w:pPr>
      <w:r>
        <w:t>Voorgesteld wordt:</w:t>
      </w:r>
    </w:p>
    <w:p w14:paraId="13BC8A60" w14:textId="77777777" w:rsidR="00371AB3" w:rsidRDefault="00371AB3" w:rsidP="000C7060">
      <w:pPr>
        <w:numPr>
          <w:ilvl w:val="0"/>
          <w:numId w:val="25"/>
        </w:numPr>
      </w:pPr>
      <w:r>
        <w:t>€ 300 per maand voor het lid dat als voorzitter is benoemd;</w:t>
      </w:r>
    </w:p>
    <w:p w14:paraId="43154FA7" w14:textId="77777777" w:rsidR="00371AB3" w:rsidRDefault="00371AB3" w:rsidP="000C7060">
      <w:pPr>
        <w:numPr>
          <w:ilvl w:val="0"/>
          <w:numId w:val="25"/>
        </w:numPr>
      </w:pPr>
      <w:r>
        <w:t>€ 250 per maand voor de overige leden.</w:t>
      </w:r>
    </w:p>
    <w:p w14:paraId="239D9E26" w14:textId="77777777" w:rsidR="00E928CB" w:rsidRDefault="00E928CB" w:rsidP="00371AB3">
      <w:pPr>
        <w:ind w:left="360"/>
      </w:pPr>
      <w:r>
        <w:t>De</w:t>
      </w:r>
      <w:r w:rsidR="000C7060">
        <w:t xml:space="preserve">ze </w:t>
      </w:r>
      <w:r>
        <w:t>maandbedragen zijn</w:t>
      </w:r>
      <w:r w:rsidR="003A1D38">
        <w:t>,</w:t>
      </w:r>
      <w:r>
        <w:t xml:space="preserve"> in vergelijking met enkele rekenkamers/ rekenkamercommissies in de regio</w:t>
      </w:r>
      <w:r w:rsidR="003A1D38">
        <w:t xml:space="preserve"> met een </w:t>
      </w:r>
      <w:r w:rsidR="000C7060">
        <w:t>maandbedrag</w:t>
      </w:r>
      <w:r w:rsidR="003A1D38">
        <w:t>,</w:t>
      </w:r>
      <w:r>
        <w:t xml:space="preserve"> eerder </w:t>
      </w:r>
      <w:r w:rsidR="000C7060">
        <w:t>bescheiden. Dit past</w:t>
      </w:r>
      <w:r>
        <w:t xml:space="preserve"> bij het type rekenkamerlid waar wij op hopen</w:t>
      </w:r>
      <w:r w:rsidR="000C7060">
        <w:t xml:space="preserve">: </w:t>
      </w:r>
      <w:r>
        <w:t>niet gedreven door de vergoeding maar geïnteresseerd in het doen van onderzoek</w:t>
      </w:r>
      <w:r w:rsidR="000C7060">
        <w:t xml:space="preserve"> en </w:t>
      </w:r>
      <w:r w:rsidR="003A1D38">
        <w:t xml:space="preserve">inhoudelijk gemotiveerd voor </w:t>
      </w:r>
      <w:r w:rsidR="000C7060">
        <w:t>het doen van aanbevelingen aan onze gemeente</w:t>
      </w:r>
      <w:r>
        <w:t>.</w:t>
      </w:r>
    </w:p>
    <w:p w14:paraId="70C8E188" w14:textId="77777777" w:rsidR="00371AB3" w:rsidRDefault="00371AB3" w:rsidP="00371AB3">
      <w:pPr>
        <w:ind w:left="360"/>
      </w:pPr>
    </w:p>
    <w:p w14:paraId="6581146B" w14:textId="77777777" w:rsidR="00371AB3" w:rsidRDefault="00371AB3" w:rsidP="00371AB3">
      <w:pPr>
        <w:ind w:left="360"/>
      </w:pPr>
      <w:r>
        <w:t xml:space="preserve">Ter vergelijking de </w:t>
      </w:r>
      <w:r w:rsidR="000C7060">
        <w:t>bedragen bij twee</w:t>
      </w:r>
      <w:r>
        <w:t xml:space="preserve"> gemeenten in de regio:</w:t>
      </w:r>
    </w:p>
    <w:p w14:paraId="23F92A02" w14:textId="77777777" w:rsidR="00371AB3" w:rsidRDefault="00371AB3" w:rsidP="00371AB3">
      <w:pPr>
        <w:numPr>
          <w:ilvl w:val="0"/>
          <w:numId w:val="25"/>
        </w:numPr>
      </w:pPr>
      <w:r>
        <w:tab/>
        <w:t xml:space="preserve">Rekenkamercommissie Dongen: </w:t>
      </w:r>
    </w:p>
    <w:p w14:paraId="28CD601A" w14:textId="77777777" w:rsidR="00371AB3" w:rsidRDefault="00371AB3" w:rsidP="00371AB3">
      <w:pPr>
        <w:ind w:left="360"/>
      </w:pPr>
      <w:r w:rsidRPr="00371AB3">
        <w:t xml:space="preserve">De leden en voorzitter ontvangen een maandelijkse vergoeding </w:t>
      </w:r>
      <w:r>
        <w:t xml:space="preserve">van </w:t>
      </w:r>
      <w:r w:rsidR="003A1D38">
        <w:t>€ 330,26</w:t>
      </w:r>
      <w:r>
        <w:t xml:space="preserve">. </w:t>
      </w:r>
      <w:r w:rsidRPr="00371AB3">
        <w:t>De vergoeding is all-in, inclusief onkostenvergoeding en reiskosten</w:t>
      </w:r>
      <w:r>
        <w:t xml:space="preserve">. </w:t>
      </w:r>
    </w:p>
    <w:p w14:paraId="69EC82F6" w14:textId="77777777" w:rsidR="00371AB3" w:rsidRDefault="00371AB3" w:rsidP="00371AB3">
      <w:pPr>
        <w:numPr>
          <w:ilvl w:val="0"/>
          <w:numId w:val="25"/>
        </w:numPr>
      </w:pPr>
      <w:r>
        <w:t>Rekenkamercommissie Altena:</w:t>
      </w:r>
    </w:p>
    <w:p w14:paraId="3168F614" w14:textId="77777777" w:rsidR="00371AB3" w:rsidRPr="00371AB3" w:rsidRDefault="00371AB3" w:rsidP="00371AB3">
      <w:pPr>
        <w:ind w:left="360"/>
      </w:pPr>
      <w:r w:rsidRPr="00371AB3">
        <w:t xml:space="preserve">De vergoeding voor de voorzitter bedraagt € 320 </w:t>
      </w:r>
      <w:r>
        <w:t xml:space="preserve">per maand en voor de leden </w:t>
      </w:r>
      <w:r w:rsidRPr="00371AB3">
        <w:t>€ 285 per maand.</w:t>
      </w:r>
    </w:p>
    <w:p w14:paraId="22B52786" w14:textId="77777777" w:rsidR="00371AB3" w:rsidRDefault="00371AB3" w:rsidP="00371AB3">
      <w:pPr>
        <w:ind w:left="360"/>
      </w:pPr>
      <w:r>
        <w:t xml:space="preserve">De leden ontvangen </w:t>
      </w:r>
      <w:r w:rsidRPr="00371AB3">
        <w:t>een reiskostenvergoeding.</w:t>
      </w:r>
    </w:p>
    <w:p w14:paraId="1AB9F362" w14:textId="77777777" w:rsidR="000C7060" w:rsidRDefault="000C7060" w:rsidP="00371AB3">
      <w:pPr>
        <w:ind w:left="360"/>
      </w:pPr>
    </w:p>
    <w:p w14:paraId="6ABAB6D0" w14:textId="77777777" w:rsidR="000C7060" w:rsidRPr="00371AB3" w:rsidRDefault="003A1D38" w:rsidP="00371AB3">
      <w:pPr>
        <w:ind w:left="360"/>
      </w:pPr>
      <w:r>
        <w:t xml:space="preserve">Diverse gemeenten in de regio kozen voor een bedrag per vergadering. Die bedragen </w:t>
      </w:r>
      <w:r w:rsidR="000C7060">
        <w:t>liggen over het algemeen (beduidend) lager</w:t>
      </w:r>
      <w:r>
        <w:t xml:space="preserve"> dan de nu voorgestelde maandbedragen</w:t>
      </w:r>
      <w:r w:rsidR="000C7060">
        <w:t xml:space="preserve">. </w:t>
      </w:r>
      <w:r>
        <w:t>Wel zijn d</w:t>
      </w:r>
      <w:r w:rsidR="000C7060">
        <w:t xml:space="preserve">eze bedragen moeilijk te vergelijken met de maandbedragen, omdat daarvoor ook informatie nodig is over het aantal vergaderingen dat gemiddeld per maand wordt gehouden. </w:t>
      </w:r>
    </w:p>
    <w:p w14:paraId="18043CF4" w14:textId="77777777" w:rsidR="00371AB3" w:rsidRDefault="00371AB3" w:rsidP="00371AB3">
      <w:pPr>
        <w:rPr>
          <w:sz w:val="18"/>
          <w:szCs w:val="18"/>
        </w:rPr>
      </w:pPr>
    </w:p>
    <w:p w14:paraId="75A32BFD" w14:textId="77777777" w:rsidR="00FB2AFE" w:rsidRDefault="00E928CB" w:rsidP="006B4D4A">
      <w:pPr>
        <w:numPr>
          <w:ilvl w:val="0"/>
          <w:numId w:val="6"/>
        </w:numPr>
        <w:spacing w:after="272" w:line="259" w:lineRule="auto"/>
        <w:ind w:right="1035"/>
      </w:pPr>
      <w:r>
        <w:t>De uurvergoeding</w:t>
      </w:r>
      <w:r w:rsidR="00371AB3">
        <w:t xml:space="preserve"> van € 80 </w:t>
      </w:r>
      <w:r w:rsidR="000C7060">
        <w:t xml:space="preserve">voor het zelf doen van onderzoek </w:t>
      </w:r>
      <w:r>
        <w:t>ligt in lijn met wat in de regio gebruikelijk is</w:t>
      </w:r>
      <w:r w:rsidR="00371AB3">
        <w:t xml:space="preserve">. </w:t>
      </w:r>
    </w:p>
    <w:p w14:paraId="0FDB7077" w14:textId="77777777" w:rsidR="000C7060" w:rsidRDefault="000C7060" w:rsidP="000C7060">
      <w:pPr>
        <w:numPr>
          <w:ilvl w:val="0"/>
          <w:numId w:val="6"/>
        </w:numPr>
        <w:spacing w:after="272" w:line="259" w:lineRule="auto"/>
        <w:ind w:right="1035"/>
      </w:pPr>
      <w:r>
        <w:t xml:space="preserve">De bedragen worden niet geïndexeerd. </w:t>
      </w:r>
    </w:p>
    <w:p w14:paraId="707639E7" w14:textId="053B8531" w:rsidR="005E0BA0" w:rsidRDefault="005E0BA0" w:rsidP="005E0BA0">
      <w:pPr>
        <w:spacing w:after="272" w:line="259" w:lineRule="auto"/>
        <w:ind w:right="1035"/>
      </w:pPr>
      <w:r>
        <w:br w:type="page"/>
        <w:t xml:space="preserve">BIJLAGE </w:t>
      </w:r>
      <w:r w:rsidR="00393D7B">
        <w:t>4</w:t>
      </w:r>
    </w:p>
    <w:p w14:paraId="0298475C" w14:textId="77777777" w:rsidR="005E0BA0" w:rsidRDefault="005E0BA0" w:rsidP="00444A05">
      <w:pPr>
        <w:spacing w:line="259" w:lineRule="auto"/>
        <w:ind w:right="1035"/>
      </w:pPr>
      <w:r w:rsidRPr="00444A05">
        <w:rPr>
          <w:b/>
        </w:rPr>
        <w:t>Tekst uit de gemeentewet</w:t>
      </w:r>
    </w:p>
    <w:p w14:paraId="26F65264" w14:textId="77777777" w:rsidR="005E0BA0" w:rsidRDefault="00BB79D7" w:rsidP="005E0BA0">
      <w:pPr>
        <w:spacing w:after="272" w:line="259" w:lineRule="auto"/>
        <w:ind w:right="1035"/>
      </w:pPr>
      <w:r>
        <w:t xml:space="preserve">De verordening regelt zaken, aanvullend op dat wat in de gemeentewet is bepaald. </w:t>
      </w:r>
      <w:r w:rsidR="00444A05">
        <w:t xml:space="preserve">Voor een volledig beeld </w:t>
      </w:r>
      <w:r w:rsidR="00184F4F">
        <w:t>is</w:t>
      </w:r>
      <w:r w:rsidR="005E0BA0">
        <w:t xml:space="preserve"> </w:t>
      </w:r>
      <w:r w:rsidR="00CA3478">
        <w:t xml:space="preserve">hierna </w:t>
      </w:r>
      <w:r w:rsidR="005E0BA0">
        <w:t xml:space="preserve">de tekst uit de wet </w:t>
      </w:r>
      <w:r w:rsidR="00CA3478">
        <w:t>vermeld</w:t>
      </w:r>
      <w:r w:rsidR="005E0BA0">
        <w:t>.</w:t>
      </w:r>
    </w:p>
    <w:p w14:paraId="52C3821F" w14:textId="77777777" w:rsidR="00444A05" w:rsidRPr="00F64A70" w:rsidRDefault="00444A05" w:rsidP="00444A05">
      <w:pPr>
        <w:autoSpaceDE w:val="0"/>
        <w:autoSpaceDN w:val="0"/>
        <w:adjustRightInd w:val="0"/>
        <w:rPr>
          <w:sz w:val="18"/>
          <w:szCs w:val="18"/>
        </w:rPr>
      </w:pPr>
      <w:r w:rsidRPr="00F64A70">
        <w:rPr>
          <w:sz w:val="18"/>
          <w:szCs w:val="18"/>
        </w:rPr>
        <w:t xml:space="preserve">Hoofdstuk </w:t>
      </w:r>
      <w:proofErr w:type="spellStart"/>
      <w:r w:rsidRPr="00F64A70">
        <w:rPr>
          <w:sz w:val="18"/>
          <w:szCs w:val="18"/>
        </w:rPr>
        <w:t>IVa</w:t>
      </w:r>
      <w:proofErr w:type="spellEnd"/>
      <w:r w:rsidRPr="00F64A70">
        <w:rPr>
          <w:sz w:val="18"/>
          <w:szCs w:val="18"/>
        </w:rPr>
        <w:t>. De Rekenkamer</w:t>
      </w:r>
    </w:p>
    <w:p w14:paraId="3163CE28" w14:textId="77777777" w:rsidR="00444A05" w:rsidRPr="00F64A70" w:rsidRDefault="00444A05" w:rsidP="00444A05">
      <w:pPr>
        <w:autoSpaceDE w:val="0"/>
        <w:autoSpaceDN w:val="0"/>
        <w:adjustRightInd w:val="0"/>
        <w:rPr>
          <w:sz w:val="18"/>
          <w:szCs w:val="18"/>
        </w:rPr>
      </w:pPr>
    </w:p>
    <w:p w14:paraId="5CE8A7C6" w14:textId="77777777" w:rsidR="00444A05" w:rsidRPr="00F64A70" w:rsidRDefault="00444A05" w:rsidP="00444A05">
      <w:pPr>
        <w:autoSpaceDE w:val="0"/>
        <w:autoSpaceDN w:val="0"/>
        <w:adjustRightInd w:val="0"/>
        <w:rPr>
          <w:sz w:val="18"/>
          <w:szCs w:val="18"/>
        </w:rPr>
      </w:pPr>
      <w:r w:rsidRPr="00F64A70">
        <w:rPr>
          <w:sz w:val="18"/>
          <w:szCs w:val="18"/>
        </w:rPr>
        <w:t>Paragraaf 1. De gemeentelijke rekenkamer</w:t>
      </w:r>
    </w:p>
    <w:p w14:paraId="64794F90" w14:textId="77777777" w:rsidR="00444A05" w:rsidRPr="00F64A70" w:rsidRDefault="00444A05" w:rsidP="00444A05">
      <w:pPr>
        <w:autoSpaceDE w:val="0"/>
        <w:autoSpaceDN w:val="0"/>
        <w:adjustRightInd w:val="0"/>
        <w:rPr>
          <w:sz w:val="18"/>
          <w:szCs w:val="18"/>
        </w:rPr>
      </w:pPr>
    </w:p>
    <w:p w14:paraId="1CEE3216" w14:textId="77777777" w:rsidR="00444A05" w:rsidRPr="00F64A70" w:rsidRDefault="00444A05" w:rsidP="00444A05">
      <w:pPr>
        <w:autoSpaceDE w:val="0"/>
        <w:autoSpaceDN w:val="0"/>
        <w:adjustRightInd w:val="0"/>
        <w:rPr>
          <w:sz w:val="18"/>
          <w:szCs w:val="18"/>
        </w:rPr>
      </w:pPr>
      <w:r w:rsidRPr="00F64A70">
        <w:rPr>
          <w:sz w:val="18"/>
          <w:szCs w:val="18"/>
        </w:rPr>
        <w:t>Artikel 81a</w:t>
      </w:r>
    </w:p>
    <w:p w14:paraId="7904499C" w14:textId="77777777" w:rsidR="00444A05" w:rsidRPr="00F64A70" w:rsidRDefault="00444A05" w:rsidP="00444A05">
      <w:pPr>
        <w:autoSpaceDE w:val="0"/>
        <w:autoSpaceDN w:val="0"/>
        <w:adjustRightInd w:val="0"/>
        <w:rPr>
          <w:sz w:val="18"/>
          <w:szCs w:val="18"/>
        </w:rPr>
      </w:pPr>
      <w:r w:rsidRPr="00F64A70">
        <w:rPr>
          <w:sz w:val="18"/>
          <w:szCs w:val="18"/>
        </w:rPr>
        <w:t>1. De raad kan een rekenkamer instellen.</w:t>
      </w:r>
    </w:p>
    <w:p w14:paraId="3488DAC9" w14:textId="77777777" w:rsidR="00444A05" w:rsidRPr="00F64A70" w:rsidRDefault="00444A05" w:rsidP="00444A05">
      <w:pPr>
        <w:autoSpaceDE w:val="0"/>
        <w:autoSpaceDN w:val="0"/>
        <w:adjustRightInd w:val="0"/>
        <w:rPr>
          <w:sz w:val="18"/>
          <w:szCs w:val="18"/>
        </w:rPr>
      </w:pPr>
      <w:r w:rsidRPr="00F64A70">
        <w:rPr>
          <w:sz w:val="18"/>
          <w:szCs w:val="18"/>
        </w:rPr>
        <w:t>2. Indien de raad een rekenkamer instelt, zijn de navolgende artikelen van dit hoofdstuk alsmede</w:t>
      </w:r>
    </w:p>
    <w:p w14:paraId="013E2744" w14:textId="77777777" w:rsidR="00444A05" w:rsidRPr="00F64A70" w:rsidRDefault="00444A05" w:rsidP="00444A05">
      <w:pPr>
        <w:autoSpaceDE w:val="0"/>
        <w:autoSpaceDN w:val="0"/>
        <w:adjustRightInd w:val="0"/>
        <w:rPr>
          <w:sz w:val="18"/>
          <w:szCs w:val="18"/>
        </w:rPr>
      </w:pPr>
      <w:r w:rsidRPr="00F64A70">
        <w:rPr>
          <w:sz w:val="18"/>
          <w:szCs w:val="18"/>
        </w:rPr>
        <w:t xml:space="preserve">hoofdstuk </w:t>
      </w:r>
      <w:proofErr w:type="spellStart"/>
      <w:r w:rsidRPr="00F64A70">
        <w:rPr>
          <w:sz w:val="18"/>
          <w:szCs w:val="18"/>
        </w:rPr>
        <w:t>XIa</w:t>
      </w:r>
      <w:proofErr w:type="spellEnd"/>
      <w:r w:rsidRPr="00F64A70">
        <w:rPr>
          <w:sz w:val="18"/>
          <w:szCs w:val="18"/>
        </w:rPr>
        <w:t xml:space="preserve"> van toepassing.</w:t>
      </w:r>
    </w:p>
    <w:p w14:paraId="487511CD" w14:textId="77777777" w:rsidR="00444A05" w:rsidRPr="00F64A70" w:rsidRDefault="00444A05" w:rsidP="00444A05">
      <w:pPr>
        <w:autoSpaceDE w:val="0"/>
        <w:autoSpaceDN w:val="0"/>
        <w:adjustRightInd w:val="0"/>
        <w:rPr>
          <w:sz w:val="18"/>
          <w:szCs w:val="18"/>
        </w:rPr>
      </w:pPr>
      <w:r w:rsidRPr="00F64A70">
        <w:rPr>
          <w:sz w:val="18"/>
          <w:szCs w:val="18"/>
        </w:rPr>
        <w:t xml:space="preserve">3. Indien de raad geen rekenkamer instelt, is hoofdstuk </w:t>
      </w:r>
      <w:proofErr w:type="spellStart"/>
      <w:r w:rsidRPr="00F64A70">
        <w:rPr>
          <w:sz w:val="18"/>
          <w:szCs w:val="18"/>
        </w:rPr>
        <w:t>IVb</w:t>
      </w:r>
      <w:proofErr w:type="spellEnd"/>
      <w:r w:rsidRPr="00F64A70">
        <w:rPr>
          <w:sz w:val="18"/>
          <w:szCs w:val="18"/>
        </w:rPr>
        <w:t xml:space="preserve"> van toepassing.</w:t>
      </w:r>
    </w:p>
    <w:p w14:paraId="4E38C4DB" w14:textId="77777777" w:rsidR="00444A05" w:rsidRPr="00F64A70" w:rsidRDefault="00444A05" w:rsidP="00444A05">
      <w:pPr>
        <w:autoSpaceDE w:val="0"/>
        <w:autoSpaceDN w:val="0"/>
        <w:adjustRightInd w:val="0"/>
        <w:rPr>
          <w:sz w:val="18"/>
          <w:szCs w:val="18"/>
        </w:rPr>
      </w:pPr>
    </w:p>
    <w:p w14:paraId="72E4F3A0" w14:textId="77777777" w:rsidR="00444A05" w:rsidRPr="00F64A70" w:rsidRDefault="00444A05" w:rsidP="00444A05">
      <w:pPr>
        <w:autoSpaceDE w:val="0"/>
        <w:autoSpaceDN w:val="0"/>
        <w:adjustRightInd w:val="0"/>
        <w:rPr>
          <w:sz w:val="18"/>
          <w:szCs w:val="18"/>
        </w:rPr>
      </w:pPr>
      <w:r w:rsidRPr="00F64A70">
        <w:rPr>
          <w:sz w:val="18"/>
          <w:szCs w:val="18"/>
        </w:rPr>
        <w:t>Artikel 81b</w:t>
      </w:r>
    </w:p>
    <w:p w14:paraId="54633ACF" w14:textId="77777777" w:rsidR="00444A05" w:rsidRPr="00F64A70" w:rsidRDefault="00444A05" w:rsidP="00444A05">
      <w:pPr>
        <w:autoSpaceDE w:val="0"/>
        <w:autoSpaceDN w:val="0"/>
        <w:adjustRightInd w:val="0"/>
        <w:rPr>
          <w:sz w:val="18"/>
          <w:szCs w:val="18"/>
        </w:rPr>
      </w:pPr>
      <w:r w:rsidRPr="00F64A70">
        <w:rPr>
          <w:sz w:val="18"/>
          <w:szCs w:val="18"/>
        </w:rPr>
        <w:t>De raad stelt het aantal leden van de rekenkamer vast.</w:t>
      </w:r>
    </w:p>
    <w:p w14:paraId="7DD3F06F" w14:textId="77777777" w:rsidR="00444A05" w:rsidRPr="00F64A70" w:rsidRDefault="00444A05" w:rsidP="00444A05">
      <w:pPr>
        <w:autoSpaceDE w:val="0"/>
        <w:autoSpaceDN w:val="0"/>
        <w:adjustRightInd w:val="0"/>
        <w:rPr>
          <w:sz w:val="18"/>
          <w:szCs w:val="18"/>
        </w:rPr>
      </w:pPr>
    </w:p>
    <w:p w14:paraId="46BBDF57" w14:textId="77777777" w:rsidR="00444A05" w:rsidRPr="00F64A70" w:rsidRDefault="00444A05" w:rsidP="00444A05">
      <w:pPr>
        <w:autoSpaceDE w:val="0"/>
        <w:autoSpaceDN w:val="0"/>
        <w:adjustRightInd w:val="0"/>
        <w:rPr>
          <w:sz w:val="18"/>
          <w:szCs w:val="18"/>
        </w:rPr>
      </w:pPr>
      <w:r w:rsidRPr="00F64A70">
        <w:rPr>
          <w:sz w:val="18"/>
          <w:szCs w:val="18"/>
        </w:rPr>
        <w:t>Artikel 81c</w:t>
      </w:r>
    </w:p>
    <w:p w14:paraId="3073E0C0" w14:textId="77777777" w:rsidR="00444A05" w:rsidRPr="00F64A70" w:rsidRDefault="00444A05" w:rsidP="00444A05">
      <w:pPr>
        <w:autoSpaceDE w:val="0"/>
        <w:autoSpaceDN w:val="0"/>
        <w:adjustRightInd w:val="0"/>
        <w:rPr>
          <w:sz w:val="18"/>
          <w:szCs w:val="18"/>
        </w:rPr>
      </w:pPr>
      <w:r w:rsidRPr="00F64A70">
        <w:rPr>
          <w:sz w:val="18"/>
          <w:szCs w:val="18"/>
        </w:rPr>
        <w:t>1. De raad benoemt de leden van de rekenkamer voor de duur van zes jaar.</w:t>
      </w:r>
    </w:p>
    <w:p w14:paraId="6881FEEA" w14:textId="77777777" w:rsidR="00444A05" w:rsidRPr="00F64A70" w:rsidRDefault="00444A05" w:rsidP="00444A05">
      <w:pPr>
        <w:autoSpaceDE w:val="0"/>
        <w:autoSpaceDN w:val="0"/>
        <w:adjustRightInd w:val="0"/>
        <w:rPr>
          <w:sz w:val="18"/>
          <w:szCs w:val="18"/>
        </w:rPr>
      </w:pPr>
      <w:r w:rsidRPr="00F64A70">
        <w:rPr>
          <w:sz w:val="18"/>
          <w:szCs w:val="18"/>
        </w:rPr>
        <w:t>2. Indien de rekenkamer uit twee of meer leden bestaat, benoemt de raad uit de leden de</w:t>
      </w:r>
    </w:p>
    <w:p w14:paraId="5E1D36B1" w14:textId="77777777" w:rsidR="00444A05" w:rsidRPr="00F64A70" w:rsidRDefault="00444A05" w:rsidP="00444A05">
      <w:pPr>
        <w:autoSpaceDE w:val="0"/>
        <w:autoSpaceDN w:val="0"/>
        <w:adjustRightInd w:val="0"/>
        <w:rPr>
          <w:sz w:val="18"/>
          <w:szCs w:val="18"/>
        </w:rPr>
      </w:pPr>
      <w:r w:rsidRPr="00F64A70">
        <w:rPr>
          <w:sz w:val="18"/>
          <w:szCs w:val="18"/>
        </w:rPr>
        <w:t>voorzitter.</w:t>
      </w:r>
    </w:p>
    <w:p w14:paraId="21C7FC6B" w14:textId="77777777" w:rsidR="00444A05" w:rsidRPr="00F64A70" w:rsidRDefault="00444A05" w:rsidP="00444A05">
      <w:pPr>
        <w:autoSpaceDE w:val="0"/>
        <w:autoSpaceDN w:val="0"/>
        <w:adjustRightInd w:val="0"/>
        <w:rPr>
          <w:sz w:val="18"/>
          <w:szCs w:val="18"/>
        </w:rPr>
      </w:pPr>
      <w:r w:rsidRPr="00F64A70">
        <w:rPr>
          <w:sz w:val="18"/>
          <w:szCs w:val="18"/>
        </w:rPr>
        <w:t>3. De raad kan plaatsvervangende leden benoemen. Indien de rekenkamer uit één lid bestaat,</w:t>
      </w:r>
    </w:p>
    <w:p w14:paraId="102B5FBA" w14:textId="77777777" w:rsidR="00444A05" w:rsidRPr="00F64A70" w:rsidRDefault="00444A05" w:rsidP="00444A05">
      <w:pPr>
        <w:autoSpaceDE w:val="0"/>
        <w:autoSpaceDN w:val="0"/>
        <w:adjustRightInd w:val="0"/>
        <w:rPr>
          <w:sz w:val="18"/>
          <w:szCs w:val="18"/>
        </w:rPr>
      </w:pPr>
      <w:r w:rsidRPr="00F64A70">
        <w:rPr>
          <w:sz w:val="18"/>
          <w:szCs w:val="18"/>
        </w:rPr>
        <w:t>benoemt de raad in ieder geval een plaatsvervangend lid. Deze paragraaf is op</w:t>
      </w:r>
    </w:p>
    <w:p w14:paraId="6B0427A7" w14:textId="77777777" w:rsidR="00444A05" w:rsidRPr="00F64A70" w:rsidRDefault="00444A05" w:rsidP="00444A05">
      <w:pPr>
        <w:autoSpaceDE w:val="0"/>
        <w:autoSpaceDN w:val="0"/>
        <w:adjustRightInd w:val="0"/>
        <w:rPr>
          <w:sz w:val="18"/>
          <w:szCs w:val="18"/>
        </w:rPr>
      </w:pPr>
      <w:r w:rsidRPr="00F64A70">
        <w:rPr>
          <w:sz w:val="18"/>
          <w:szCs w:val="18"/>
        </w:rPr>
        <w:t>plaatsvervangende leden van overeenkomstige toepassing.</w:t>
      </w:r>
    </w:p>
    <w:p w14:paraId="19721DA4" w14:textId="77777777" w:rsidR="00444A05" w:rsidRPr="00F64A70" w:rsidRDefault="00444A05" w:rsidP="00444A05">
      <w:pPr>
        <w:autoSpaceDE w:val="0"/>
        <w:autoSpaceDN w:val="0"/>
        <w:adjustRightInd w:val="0"/>
        <w:rPr>
          <w:sz w:val="18"/>
          <w:szCs w:val="18"/>
        </w:rPr>
      </w:pPr>
      <w:r w:rsidRPr="00F64A70">
        <w:rPr>
          <w:sz w:val="18"/>
          <w:szCs w:val="18"/>
        </w:rPr>
        <w:t>4. De raad kan een lid herbenoemen.</w:t>
      </w:r>
    </w:p>
    <w:p w14:paraId="49E7ECAD" w14:textId="77777777" w:rsidR="00444A05" w:rsidRPr="00F64A70" w:rsidRDefault="00444A05" w:rsidP="00444A05">
      <w:pPr>
        <w:autoSpaceDE w:val="0"/>
        <w:autoSpaceDN w:val="0"/>
        <w:adjustRightInd w:val="0"/>
        <w:rPr>
          <w:sz w:val="18"/>
          <w:szCs w:val="18"/>
        </w:rPr>
      </w:pPr>
      <w:r w:rsidRPr="00F64A70">
        <w:rPr>
          <w:sz w:val="18"/>
          <w:szCs w:val="18"/>
        </w:rPr>
        <w:t>5. Voorafgaand aan de benoemingen, bedoeld in het eerste tot en met het vierde lid, pleegt de</w:t>
      </w:r>
    </w:p>
    <w:p w14:paraId="616F895B" w14:textId="77777777" w:rsidR="00444A05" w:rsidRPr="00F64A70" w:rsidRDefault="00444A05" w:rsidP="00444A05">
      <w:pPr>
        <w:autoSpaceDE w:val="0"/>
        <w:autoSpaceDN w:val="0"/>
        <w:adjustRightInd w:val="0"/>
        <w:rPr>
          <w:sz w:val="18"/>
          <w:szCs w:val="18"/>
        </w:rPr>
      </w:pPr>
      <w:r w:rsidRPr="00F64A70">
        <w:rPr>
          <w:sz w:val="18"/>
          <w:szCs w:val="18"/>
        </w:rPr>
        <w:t>raad overleg met de rekenkamer.</w:t>
      </w:r>
    </w:p>
    <w:p w14:paraId="0EF5401A" w14:textId="77777777" w:rsidR="00444A05" w:rsidRPr="00F64A70" w:rsidRDefault="00444A05" w:rsidP="00444A05">
      <w:pPr>
        <w:autoSpaceDE w:val="0"/>
        <w:autoSpaceDN w:val="0"/>
        <w:adjustRightInd w:val="0"/>
        <w:rPr>
          <w:sz w:val="18"/>
          <w:szCs w:val="18"/>
        </w:rPr>
      </w:pPr>
      <w:r w:rsidRPr="00F64A70">
        <w:rPr>
          <w:sz w:val="18"/>
          <w:szCs w:val="18"/>
        </w:rPr>
        <w:t>6. Een lid van de rekenkamer wordt door de raad ontslagen:</w:t>
      </w:r>
    </w:p>
    <w:p w14:paraId="71A8E954" w14:textId="77777777" w:rsidR="00444A05" w:rsidRPr="00F64A70" w:rsidRDefault="00444A05" w:rsidP="00444A05">
      <w:pPr>
        <w:autoSpaceDE w:val="0"/>
        <w:autoSpaceDN w:val="0"/>
        <w:adjustRightInd w:val="0"/>
        <w:ind w:left="708"/>
        <w:rPr>
          <w:sz w:val="18"/>
          <w:szCs w:val="18"/>
        </w:rPr>
      </w:pPr>
      <w:r w:rsidRPr="00F64A70">
        <w:rPr>
          <w:sz w:val="18"/>
          <w:szCs w:val="18"/>
        </w:rPr>
        <w:t>a. op eigen verzoek;</w:t>
      </w:r>
    </w:p>
    <w:p w14:paraId="780C2B15" w14:textId="77777777" w:rsidR="00444A05" w:rsidRPr="00F64A70" w:rsidRDefault="00444A05" w:rsidP="00444A05">
      <w:pPr>
        <w:autoSpaceDE w:val="0"/>
        <w:autoSpaceDN w:val="0"/>
        <w:adjustRightInd w:val="0"/>
        <w:ind w:left="708"/>
        <w:rPr>
          <w:sz w:val="18"/>
          <w:szCs w:val="18"/>
        </w:rPr>
      </w:pPr>
      <w:r w:rsidRPr="00F64A70">
        <w:rPr>
          <w:sz w:val="18"/>
          <w:szCs w:val="18"/>
        </w:rPr>
        <w:t>b. bij de aanvaarding van een functie die onverenigbaar is met het lidmaatschap;</w:t>
      </w:r>
    </w:p>
    <w:p w14:paraId="05DDB04E" w14:textId="77777777" w:rsidR="00444A05" w:rsidRPr="00F64A70" w:rsidRDefault="00444A05" w:rsidP="00444A05">
      <w:pPr>
        <w:autoSpaceDE w:val="0"/>
        <w:autoSpaceDN w:val="0"/>
        <w:adjustRightInd w:val="0"/>
        <w:ind w:left="708"/>
        <w:rPr>
          <w:sz w:val="18"/>
          <w:szCs w:val="18"/>
        </w:rPr>
      </w:pPr>
      <w:r w:rsidRPr="00F64A70">
        <w:rPr>
          <w:sz w:val="18"/>
          <w:szCs w:val="18"/>
        </w:rPr>
        <w:t>c. indien hij bij onherroepelijk geworden rechterlijke uitspraak wegens misdrijf is veroordeeld,</w:t>
      </w:r>
    </w:p>
    <w:p w14:paraId="24C15490" w14:textId="77777777" w:rsidR="00444A05" w:rsidRPr="00F64A70" w:rsidRDefault="00444A05" w:rsidP="00444A05">
      <w:pPr>
        <w:autoSpaceDE w:val="0"/>
        <w:autoSpaceDN w:val="0"/>
        <w:adjustRightInd w:val="0"/>
        <w:ind w:left="708"/>
        <w:rPr>
          <w:sz w:val="18"/>
          <w:szCs w:val="18"/>
        </w:rPr>
      </w:pPr>
      <w:r w:rsidRPr="00F64A70">
        <w:rPr>
          <w:sz w:val="18"/>
          <w:szCs w:val="18"/>
        </w:rPr>
        <w:t>dan wel hem bij zulk een uitspraak een maatregel is opgelegd die vrijheidsbeneming tot</w:t>
      </w:r>
    </w:p>
    <w:p w14:paraId="27D5E2F1" w14:textId="77777777" w:rsidR="00444A05" w:rsidRPr="00F64A70" w:rsidRDefault="00444A05" w:rsidP="00444A05">
      <w:pPr>
        <w:autoSpaceDE w:val="0"/>
        <w:autoSpaceDN w:val="0"/>
        <w:adjustRightInd w:val="0"/>
        <w:ind w:left="708"/>
        <w:rPr>
          <w:sz w:val="18"/>
          <w:szCs w:val="18"/>
        </w:rPr>
      </w:pPr>
      <w:r w:rsidRPr="00F64A70">
        <w:rPr>
          <w:sz w:val="18"/>
          <w:szCs w:val="18"/>
        </w:rPr>
        <w:t>gevolg heeft;</w:t>
      </w:r>
    </w:p>
    <w:p w14:paraId="53700E18" w14:textId="77777777" w:rsidR="00444A05" w:rsidRPr="00F64A70" w:rsidRDefault="00444A05" w:rsidP="00444A05">
      <w:pPr>
        <w:autoSpaceDE w:val="0"/>
        <w:autoSpaceDN w:val="0"/>
        <w:adjustRightInd w:val="0"/>
        <w:ind w:left="708"/>
        <w:rPr>
          <w:sz w:val="18"/>
          <w:szCs w:val="18"/>
        </w:rPr>
      </w:pPr>
      <w:r w:rsidRPr="00F64A70">
        <w:rPr>
          <w:sz w:val="18"/>
          <w:szCs w:val="18"/>
        </w:rPr>
        <w:t>d. indien hij bij onherroepelijk geworden rechterlijke uitspraak onder curatele is gesteld, in</w:t>
      </w:r>
    </w:p>
    <w:p w14:paraId="0CD980B2" w14:textId="77777777" w:rsidR="00444A05" w:rsidRPr="00F64A70" w:rsidRDefault="00444A05" w:rsidP="00444A05">
      <w:pPr>
        <w:autoSpaceDE w:val="0"/>
        <w:autoSpaceDN w:val="0"/>
        <w:adjustRightInd w:val="0"/>
        <w:ind w:left="708"/>
        <w:rPr>
          <w:sz w:val="18"/>
          <w:szCs w:val="18"/>
        </w:rPr>
      </w:pPr>
      <w:r w:rsidRPr="00F64A70">
        <w:rPr>
          <w:sz w:val="18"/>
          <w:szCs w:val="18"/>
        </w:rPr>
        <w:t>staat van faillissement is verklaard, surséance van betaling heeft verkregen of wegens</w:t>
      </w:r>
    </w:p>
    <w:p w14:paraId="0F2AD534" w14:textId="77777777" w:rsidR="00444A05" w:rsidRPr="00F64A70" w:rsidRDefault="00444A05" w:rsidP="00444A05">
      <w:pPr>
        <w:autoSpaceDE w:val="0"/>
        <w:autoSpaceDN w:val="0"/>
        <w:adjustRightInd w:val="0"/>
        <w:ind w:left="708"/>
        <w:rPr>
          <w:sz w:val="18"/>
          <w:szCs w:val="18"/>
        </w:rPr>
      </w:pPr>
      <w:r w:rsidRPr="00F64A70">
        <w:rPr>
          <w:sz w:val="18"/>
          <w:szCs w:val="18"/>
        </w:rPr>
        <w:t>schulden is gegijzeld;</w:t>
      </w:r>
    </w:p>
    <w:p w14:paraId="7941E9A1" w14:textId="77777777" w:rsidR="00444A05" w:rsidRPr="00F64A70" w:rsidRDefault="00444A05" w:rsidP="00444A05">
      <w:pPr>
        <w:autoSpaceDE w:val="0"/>
        <w:autoSpaceDN w:val="0"/>
        <w:adjustRightInd w:val="0"/>
        <w:ind w:left="708"/>
        <w:rPr>
          <w:sz w:val="18"/>
          <w:szCs w:val="18"/>
        </w:rPr>
      </w:pPr>
      <w:r w:rsidRPr="00F64A70">
        <w:rPr>
          <w:sz w:val="18"/>
          <w:szCs w:val="18"/>
        </w:rPr>
        <w:t>e. indien hij naar het oordeel van de raad ernstig nadeel toebrengt aan het in hem gestelde</w:t>
      </w:r>
    </w:p>
    <w:p w14:paraId="70ACB91A" w14:textId="77777777" w:rsidR="00444A05" w:rsidRPr="00F64A70" w:rsidRDefault="00444A05" w:rsidP="00444A05">
      <w:pPr>
        <w:autoSpaceDE w:val="0"/>
        <w:autoSpaceDN w:val="0"/>
        <w:adjustRightInd w:val="0"/>
        <w:ind w:left="708"/>
        <w:rPr>
          <w:sz w:val="18"/>
          <w:szCs w:val="18"/>
        </w:rPr>
      </w:pPr>
      <w:r w:rsidRPr="00F64A70">
        <w:rPr>
          <w:sz w:val="18"/>
          <w:szCs w:val="18"/>
        </w:rPr>
        <w:t>vertrouwen.</w:t>
      </w:r>
    </w:p>
    <w:p w14:paraId="2D45FEC7" w14:textId="77777777" w:rsidR="00444A05" w:rsidRPr="00F64A70" w:rsidRDefault="00444A05" w:rsidP="00444A05">
      <w:pPr>
        <w:autoSpaceDE w:val="0"/>
        <w:autoSpaceDN w:val="0"/>
        <w:adjustRightInd w:val="0"/>
        <w:rPr>
          <w:sz w:val="18"/>
          <w:szCs w:val="18"/>
        </w:rPr>
      </w:pPr>
      <w:r w:rsidRPr="00F64A70">
        <w:rPr>
          <w:sz w:val="18"/>
          <w:szCs w:val="18"/>
        </w:rPr>
        <w:t>7. Een lid van de rekenkamer kan door de raad worden ontslagen:</w:t>
      </w:r>
    </w:p>
    <w:p w14:paraId="714BD428" w14:textId="77777777" w:rsidR="00444A05" w:rsidRPr="00F64A70" w:rsidRDefault="00444A05" w:rsidP="00444A05">
      <w:pPr>
        <w:autoSpaceDE w:val="0"/>
        <w:autoSpaceDN w:val="0"/>
        <w:adjustRightInd w:val="0"/>
        <w:ind w:left="708"/>
        <w:rPr>
          <w:sz w:val="18"/>
          <w:szCs w:val="18"/>
        </w:rPr>
      </w:pPr>
      <w:r w:rsidRPr="00F64A70">
        <w:rPr>
          <w:sz w:val="18"/>
          <w:szCs w:val="18"/>
        </w:rPr>
        <w:t>a. indien hij door ziekte of gebreken blijvend ongeschikt is zijn functie te vervullen;</w:t>
      </w:r>
    </w:p>
    <w:p w14:paraId="051707C2" w14:textId="77777777" w:rsidR="00444A05" w:rsidRPr="00F64A70" w:rsidRDefault="00444A05" w:rsidP="00444A05">
      <w:pPr>
        <w:autoSpaceDE w:val="0"/>
        <w:autoSpaceDN w:val="0"/>
        <w:adjustRightInd w:val="0"/>
        <w:ind w:left="708"/>
        <w:rPr>
          <w:sz w:val="18"/>
          <w:szCs w:val="18"/>
        </w:rPr>
      </w:pPr>
      <w:r w:rsidRPr="00F64A70">
        <w:rPr>
          <w:sz w:val="18"/>
          <w:szCs w:val="18"/>
        </w:rPr>
        <w:t>b. indien hij handelt in strijd met artikel 81h.</w:t>
      </w:r>
    </w:p>
    <w:p w14:paraId="5F914F74" w14:textId="77777777" w:rsidR="00444A05" w:rsidRPr="00F64A70" w:rsidRDefault="00444A05" w:rsidP="00444A05">
      <w:pPr>
        <w:autoSpaceDE w:val="0"/>
        <w:autoSpaceDN w:val="0"/>
        <w:adjustRightInd w:val="0"/>
        <w:rPr>
          <w:sz w:val="18"/>
          <w:szCs w:val="18"/>
        </w:rPr>
      </w:pPr>
    </w:p>
    <w:p w14:paraId="64A1F4E6" w14:textId="77777777" w:rsidR="00444A05" w:rsidRPr="00F64A70" w:rsidRDefault="00444A05" w:rsidP="00444A05">
      <w:pPr>
        <w:autoSpaceDE w:val="0"/>
        <w:autoSpaceDN w:val="0"/>
        <w:adjustRightInd w:val="0"/>
        <w:rPr>
          <w:sz w:val="18"/>
          <w:szCs w:val="18"/>
        </w:rPr>
      </w:pPr>
      <w:r w:rsidRPr="00F64A70">
        <w:rPr>
          <w:sz w:val="18"/>
          <w:szCs w:val="18"/>
        </w:rPr>
        <w:t>Artikel 81d</w:t>
      </w:r>
    </w:p>
    <w:p w14:paraId="343CFAA4" w14:textId="77777777" w:rsidR="00444A05" w:rsidRPr="00F64A70" w:rsidRDefault="00444A05" w:rsidP="00444A05">
      <w:pPr>
        <w:autoSpaceDE w:val="0"/>
        <w:autoSpaceDN w:val="0"/>
        <w:adjustRightInd w:val="0"/>
        <w:rPr>
          <w:sz w:val="18"/>
          <w:szCs w:val="18"/>
        </w:rPr>
      </w:pPr>
      <w:r w:rsidRPr="00F64A70">
        <w:rPr>
          <w:sz w:val="18"/>
          <w:szCs w:val="18"/>
        </w:rPr>
        <w:t>1. De raad stelt een lid van de rekenkamer op non-activiteit indien:</w:t>
      </w:r>
    </w:p>
    <w:p w14:paraId="22682C50" w14:textId="77777777" w:rsidR="00444A05" w:rsidRPr="00F64A70" w:rsidRDefault="00444A05" w:rsidP="00444A05">
      <w:pPr>
        <w:autoSpaceDE w:val="0"/>
        <w:autoSpaceDN w:val="0"/>
        <w:adjustRightInd w:val="0"/>
        <w:ind w:left="708"/>
        <w:rPr>
          <w:sz w:val="18"/>
          <w:szCs w:val="18"/>
        </w:rPr>
      </w:pPr>
      <w:r w:rsidRPr="00F64A70">
        <w:rPr>
          <w:sz w:val="18"/>
          <w:szCs w:val="18"/>
        </w:rPr>
        <w:t>a. hij zich in voorlopige hechtenis bevindt;</w:t>
      </w:r>
    </w:p>
    <w:p w14:paraId="1178BE86" w14:textId="77777777" w:rsidR="00444A05" w:rsidRPr="00F64A70" w:rsidRDefault="00444A05" w:rsidP="00444A05">
      <w:pPr>
        <w:autoSpaceDE w:val="0"/>
        <w:autoSpaceDN w:val="0"/>
        <w:adjustRightInd w:val="0"/>
        <w:ind w:left="708"/>
        <w:rPr>
          <w:sz w:val="18"/>
          <w:szCs w:val="18"/>
        </w:rPr>
      </w:pPr>
      <w:r w:rsidRPr="00F64A70">
        <w:rPr>
          <w:sz w:val="18"/>
          <w:szCs w:val="18"/>
        </w:rPr>
        <w:t>b. hij bij een nog niet onherroepelijk geworden rechterlijke uitspraak wegens misdrijf is</w:t>
      </w:r>
    </w:p>
    <w:p w14:paraId="6031DCC4" w14:textId="77777777" w:rsidR="00444A05" w:rsidRPr="00F64A70" w:rsidRDefault="00444A05" w:rsidP="00444A05">
      <w:pPr>
        <w:autoSpaceDE w:val="0"/>
        <w:autoSpaceDN w:val="0"/>
        <w:adjustRightInd w:val="0"/>
        <w:ind w:left="708"/>
        <w:rPr>
          <w:sz w:val="18"/>
          <w:szCs w:val="18"/>
        </w:rPr>
      </w:pPr>
      <w:r w:rsidRPr="00F64A70">
        <w:rPr>
          <w:sz w:val="18"/>
          <w:szCs w:val="18"/>
        </w:rPr>
        <w:t>veroordeeld, dan wel hem bij zulk een uitspraak een maatregel is opgelegd die</w:t>
      </w:r>
    </w:p>
    <w:p w14:paraId="73EF2CFB" w14:textId="77777777" w:rsidR="00444A05" w:rsidRPr="00F64A70" w:rsidRDefault="00444A05" w:rsidP="00444A05">
      <w:pPr>
        <w:autoSpaceDE w:val="0"/>
        <w:autoSpaceDN w:val="0"/>
        <w:adjustRightInd w:val="0"/>
        <w:ind w:left="708"/>
        <w:rPr>
          <w:sz w:val="18"/>
          <w:szCs w:val="18"/>
        </w:rPr>
      </w:pPr>
      <w:r w:rsidRPr="00F64A70">
        <w:rPr>
          <w:sz w:val="18"/>
          <w:szCs w:val="18"/>
        </w:rPr>
        <w:t>vrijheidsbeneming tot gevolg heeft;</w:t>
      </w:r>
    </w:p>
    <w:p w14:paraId="399D9AF6" w14:textId="77777777" w:rsidR="00444A05" w:rsidRPr="00F64A70" w:rsidRDefault="00444A05" w:rsidP="00444A05">
      <w:pPr>
        <w:autoSpaceDE w:val="0"/>
        <w:autoSpaceDN w:val="0"/>
        <w:adjustRightInd w:val="0"/>
        <w:ind w:left="708"/>
        <w:rPr>
          <w:sz w:val="18"/>
          <w:szCs w:val="18"/>
        </w:rPr>
      </w:pPr>
      <w:r w:rsidRPr="00F64A70">
        <w:rPr>
          <w:sz w:val="18"/>
          <w:szCs w:val="18"/>
        </w:rPr>
        <w:t>c. hij onder curatele is gesteld, in staat van faillissement is verklaard, surséance van betaling</w:t>
      </w:r>
    </w:p>
    <w:p w14:paraId="6E4E99EB" w14:textId="77777777" w:rsidR="00444A05" w:rsidRPr="00F64A70" w:rsidRDefault="00444A05" w:rsidP="00444A05">
      <w:pPr>
        <w:autoSpaceDE w:val="0"/>
        <w:autoSpaceDN w:val="0"/>
        <w:adjustRightInd w:val="0"/>
        <w:ind w:left="708"/>
        <w:rPr>
          <w:sz w:val="18"/>
          <w:szCs w:val="18"/>
        </w:rPr>
      </w:pPr>
      <w:r w:rsidRPr="00F64A70">
        <w:rPr>
          <w:sz w:val="18"/>
          <w:szCs w:val="18"/>
        </w:rPr>
        <w:t>heeft verkregen of wegens schulden is gegijzeld ingevolge een nog niet onherroepelijk</w:t>
      </w:r>
    </w:p>
    <w:p w14:paraId="5873C24F" w14:textId="77777777" w:rsidR="00444A05" w:rsidRPr="00F64A70" w:rsidRDefault="00444A05" w:rsidP="00444A05">
      <w:pPr>
        <w:autoSpaceDE w:val="0"/>
        <w:autoSpaceDN w:val="0"/>
        <w:adjustRightInd w:val="0"/>
        <w:ind w:left="708"/>
        <w:rPr>
          <w:sz w:val="18"/>
          <w:szCs w:val="18"/>
        </w:rPr>
      </w:pPr>
      <w:r w:rsidRPr="00F64A70">
        <w:rPr>
          <w:sz w:val="18"/>
          <w:szCs w:val="18"/>
        </w:rPr>
        <w:t>geworden rechterlijke uitspraak.</w:t>
      </w:r>
    </w:p>
    <w:p w14:paraId="6BF226F0" w14:textId="77777777" w:rsidR="00444A05" w:rsidRPr="00F64A70" w:rsidRDefault="00444A05" w:rsidP="00444A05">
      <w:pPr>
        <w:autoSpaceDE w:val="0"/>
        <w:autoSpaceDN w:val="0"/>
        <w:adjustRightInd w:val="0"/>
        <w:rPr>
          <w:sz w:val="18"/>
          <w:szCs w:val="18"/>
        </w:rPr>
      </w:pPr>
      <w:r w:rsidRPr="00F64A70">
        <w:rPr>
          <w:sz w:val="18"/>
          <w:szCs w:val="18"/>
        </w:rPr>
        <w:t>2. De raad kan een lid van de rekenkamer op non-activiteit stellen, indien tegen hem een</w:t>
      </w:r>
    </w:p>
    <w:p w14:paraId="43CCC803" w14:textId="77777777" w:rsidR="00444A05" w:rsidRPr="00F64A70" w:rsidRDefault="00444A05" w:rsidP="00444A05">
      <w:pPr>
        <w:autoSpaceDE w:val="0"/>
        <w:autoSpaceDN w:val="0"/>
        <w:adjustRightInd w:val="0"/>
        <w:rPr>
          <w:sz w:val="18"/>
          <w:szCs w:val="18"/>
        </w:rPr>
      </w:pPr>
      <w:r w:rsidRPr="00F64A70">
        <w:rPr>
          <w:sz w:val="18"/>
          <w:szCs w:val="18"/>
        </w:rPr>
        <w:t>gerechtelijk onderzoek ter zake van een misdrijf wordt ingesteld of indien er een ander ernstig</w:t>
      </w:r>
    </w:p>
    <w:p w14:paraId="2221FAA0" w14:textId="77777777" w:rsidR="00444A05" w:rsidRPr="00F64A70" w:rsidRDefault="00444A05" w:rsidP="00444A05">
      <w:pPr>
        <w:autoSpaceDE w:val="0"/>
        <w:autoSpaceDN w:val="0"/>
        <w:adjustRightInd w:val="0"/>
        <w:rPr>
          <w:sz w:val="18"/>
          <w:szCs w:val="18"/>
        </w:rPr>
      </w:pPr>
      <w:r w:rsidRPr="00F64A70">
        <w:rPr>
          <w:sz w:val="18"/>
          <w:szCs w:val="18"/>
        </w:rPr>
        <w:t>vermoeden is van het bestaan van feiten en omstandigheden die tot ontslag, anders dan op</w:t>
      </w:r>
    </w:p>
    <w:p w14:paraId="0C98964F" w14:textId="77777777" w:rsidR="00444A05" w:rsidRPr="00F64A70" w:rsidRDefault="00444A05" w:rsidP="00444A05">
      <w:pPr>
        <w:autoSpaceDE w:val="0"/>
        <w:autoSpaceDN w:val="0"/>
        <w:adjustRightInd w:val="0"/>
        <w:rPr>
          <w:sz w:val="18"/>
          <w:szCs w:val="18"/>
        </w:rPr>
      </w:pPr>
      <w:r w:rsidRPr="00F64A70">
        <w:rPr>
          <w:sz w:val="18"/>
          <w:szCs w:val="18"/>
        </w:rPr>
        <w:t>gronden vermeld in artikel 81c, zesde lid, onder a, en zevende lid, onder a, zouden kunnen</w:t>
      </w:r>
    </w:p>
    <w:p w14:paraId="54CB016E" w14:textId="77777777" w:rsidR="00444A05" w:rsidRPr="00F64A70" w:rsidRDefault="00444A05" w:rsidP="00444A05">
      <w:pPr>
        <w:autoSpaceDE w:val="0"/>
        <w:autoSpaceDN w:val="0"/>
        <w:adjustRightInd w:val="0"/>
        <w:rPr>
          <w:sz w:val="18"/>
          <w:szCs w:val="18"/>
        </w:rPr>
      </w:pPr>
      <w:r w:rsidRPr="00F64A70">
        <w:rPr>
          <w:sz w:val="18"/>
          <w:szCs w:val="18"/>
        </w:rPr>
        <w:t>leiden.</w:t>
      </w:r>
    </w:p>
    <w:p w14:paraId="0B02C3AA" w14:textId="77777777" w:rsidR="00444A05" w:rsidRPr="00F64A70" w:rsidRDefault="00444A05" w:rsidP="00444A05">
      <w:pPr>
        <w:autoSpaceDE w:val="0"/>
        <w:autoSpaceDN w:val="0"/>
        <w:adjustRightInd w:val="0"/>
        <w:rPr>
          <w:sz w:val="18"/>
          <w:szCs w:val="18"/>
        </w:rPr>
      </w:pPr>
      <w:r w:rsidRPr="00F64A70">
        <w:rPr>
          <w:sz w:val="18"/>
          <w:szCs w:val="18"/>
        </w:rPr>
        <w:t>3. De raad beëindigt de non-activiteit zodra de grond voor de maatregel is vervallen, met dien</w:t>
      </w:r>
    </w:p>
    <w:p w14:paraId="0418F70D" w14:textId="77777777" w:rsidR="00444A05" w:rsidRPr="00F64A70" w:rsidRDefault="00444A05" w:rsidP="00444A05">
      <w:pPr>
        <w:autoSpaceDE w:val="0"/>
        <w:autoSpaceDN w:val="0"/>
        <w:adjustRightInd w:val="0"/>
        <w:rPr>
          <w:sz w:val="18"/>
          <w:szCs w:val="18"/>
        </w:rPr>
      </w:pPr>
      <w:r w:rsidRPr="00F64A70">
        <w:rPr>
          <w:sz w:val="18"/>
          <w:szCs w:val="18"/>
        </w:rPr>
        <w:t>verstande dat in een geval als bedoeld in het tweede lid de non-activiteit in ieder geval eindigt</w:t>
      </w:r>
    </w:p>
    <w:p w14:paraId="4CCA5A3B" w14:textId="77777777" w:rsidR="00444A05" w:rsidRPr="00F64A70" w:rsidRDefault="00444A05" w:rsidP="00444A05">
      <w:pPr>
        <w:autoSpaceDE w:val="0"/>
        <w:autoSpaceDN w:val="0"/>
        <w:adjustRightInd w:val="0"/>
        <w:rPr>
          <w:sz w:val="18"/>
          <w:szCs w:val="18"/>
        </w:rPr>
      </w:pPr>
      <w:r w:rsidRPr="00F64A70">
        <w:rPr>
          <w:sz w:val="18"/>
          <w:szCs w:val="18"/>
        </w:rPr>
        <w:t>na zes maanden. In dat geval kan de raad de maatregel telkens voor ten hoogste drie maanden</w:t>
      </w:r>
    </w:p>
    <w:p w14:paraId="09F45F3B" w14:textId="77777777" w:rsidR="00444A05" w:rsidRPr="00F64A70" w:rsidRDefault="00444A05" w:rsidP="00444A05">
      <w:pPr>
        <w:autoSpaceDE w:val="0"/>
        <w:autoSpaceDN w:val="0"/>
        <w:adjustRightInd w:val="0"/>
        <w:rPr>
          <w:sz w:val="18"/>
          <w:szCs w:val="18"/>
        </w:rPr>
      </w:pPr>
      <w:r w:rsidRPr="00F64A70">
        <w:rPr>
          <w:sz w:val="18"/>
          <w:szCs w:val="18"/>
        </w:rPr>
        <w:t>verlengen.</w:t>
      </w:r>
    </w:p>
    <w:p w14:paraId="7EF60D15" w14:textId="77777777" w:rsidR="00444A05" w:rsidRPr="00F64A70" w:rsidRDefault="00444A05" w:rsidP="00444A05">
      <w:pPr>
        <w:autoSpaceDE w:val="0"/>
        <w:autoSpaceDN w:val="0"/>
        <w:adjustRightInd w:val="0"/>
        <w:rPr>
          <w:sz w:val="18"/>
          <w:szCs w:val="18"/>
        </w:rPr>
      </w:pPr>
    </w:p>
    <w:p w14:paraId="4060D6BD" w14:textId="77777777" w:rsidR="00444A05" w:rsidRPr="00F64A70" w:rsidRDefault="00444A05" w:rsidP="00444A05">
      <w:pPr>
        <w:autoSpaceDE w:val="0"/>
        <w:autoSpaceDN w:val="0"/>
        <w:adjustRightInd w:val="0"/>
        <w:rPr>
          <w:sz w:val="18"/>
          <w:szCs w:val="18"/>
        </w:rPr>
      </w:pPr>
      <w:r w:rsidRPr="00F64A70">
        <w:rPr>
          <w:sz w:val="18"/>
          <w:szCs w:val="18"/>
        </w:rPr>
        <w:t>Artikel 81e</w:t>
      </w:r>
    </w:p>
    <w:p w14:paraId="5E1AF117" w14:textId="77777777" w:rsidR="00444A05" w:rsidRPr="00F64A70" w:rsidRDefault="00444A05" w:rsidP="00444A05">
      <w:pPr>
        <w:autoSpaceDE w:val="0"/>
        <w:autoSpaceDN w:val="0"/>
        <w:adjustRightInd w:val="0"/>
        <w:rPr>
          <w:sz w:val="18"/>
          <w:szCs w:val="18"/>
        </w:rPr>
      </w:pPr>
      <w:r w:rsidRPr="00F64A70">
        <w:rPr>
          <w:sz w:val="18"/>
          <w:szCs w:val="18"/>
        </w:rPr>
        <w:t>Artikel 12</w:t>
      </w:r>
      <w:r w:rsidRPr="00F64A70">
        <w:rPr>
          <w:sz w:val="18"/>
          <w:szCs w:val="18"/>
          <w:vertAlign w:val="superscript"/>
        </w:rPr>
        <w:t>1</w:t>
      </w:r>
      <w:r w:rsidRPr="00F64A70">
        <w:rPr>
          <w:sz w:val="18"/>
          <w:szCs w:val="18"/>
        </w:rPr>
        <w:t xml:space="preserve"> is van overeenkomstige toepassing op de leden van de rekenkamer.</w:t>
      </w:r>
    </w:p>
    <w:p w14:paraId="4A9FF6CA" w14:textId="77777777" w:rsidR="00444A05" w:rsidRPr="00F64A70" w:rsidRDefault="00444A05" w:rsidP="00444A05">
      <w:pPr>
        <w:autoSpaceDE w:val="0"/>
        <w:autoSpaceDN w:val="0"/>
        <w:adjustRightInd w:val="0"/>
        <w:rPr>
          <w:sz w:val="18"/>
          <w:szCs w:val="18"/>
        </w:rPr>
      </w:pPr>
    </w:p>
    <w:p w14:paraId="75CB91C0" w14:textId="77777777" w:rsidR="00444A05" w:rsidRPr="00F64A70" w:rsidRDefault="00444A05" w:rsidP="00444A05">
      <w:pPr>
        <w:autoSpaceDE w:val="0"/>
        <w:autoSpaceDN w:val="0"/>
        <w:adjustRightInd w:val="0"/>
        <w:rPr>
          <w:sz w:val="18"/>
          <w:szCs w:val="18"/>
        </w:rPr>
      </w:pPr>
      <w:r w:rsidRPr="00F64A70">
        <w:rPr>
          <w:sz w:val="18"/>
          <w:szCs w:val="18"/>
        </w:rPr>
        <w:t>Artikel 81f</w:t>
      </w:r>
    </w:p>
    <w:p w14:paraId="1DA361F2" w14:textId="77777777" w:rsidR="00444A05" w:rsidRPr="00F64A70" w:rsidRDefault="00444A05" w:rsidP="00444A05">
      <w:pPr>
        <w:autoSpaceDE w:val="0"/>
        <w:autoSpaceDN w:val="0"/>
        <w:adjustRightInd w:val="0"/>
        <w:rPr>
          <w:sz w:val="18"/>
          <w:szCs w:val="18"/>
        </w:rPr>
      </w:pPr>
      <w:r w:rsidRPr="00F64A70">
        <w:rPr>
          <w:sz w:val="18"/>
          <w:szCs w:val="18"/>
        </w:rPr>
        <w:t>1. Een lid van de rekenkamer is niet tevens:</w:t>
      </w:r>
    </w:p>
    <w:p w14:paraId="1FF149AC" w14:textId="77777777" w:rsidR="00444A05" w:rsidRPr="00F64A70" w:rsidRDefault="00444A05" w:rsidP="00444A05">
      <w:pPr>
        <w:autoSpaceDE w:val="0"/>
        <w:autoSpaceDN w:val="0"/>
        <w:adjustRightInd w:val="0"/>
        <w:ind w:left="708"/>
        <w:rPr>
          <w:sz w:val="18"/>
          <w:szCs w:val="18"/>
        </w:rPr>
      </w:pPr>
      <w:r w:rsidRPr="00F64A70">
        <w:rPr>
          <w:sz w:val="18"/>
          <w:szCs w:val="18"/>
        </w:rPr>
        <w:t>a. minister;</w:t>
      </w:r>
    </w:p>
    <w:p w14:paraId="06A40D46" w14:textId="77777777" w:rsidR="00444A05" w:rsidRPr="00F64A70" w:rsidRDefault="00444A05" w:rsidP="00444A05">
      <w:pPr>
        <w:autoSpaceDE w:val="0"/>
        <w:autoSpaceDN w:val="0"/>
        <w:adjustRightInd w:val="0"/>
        <w:ind w:left="708"/>
        <w:rPr>
          <w:sz w:val="18"/>
          <w:szCs w:val="18"/>
        </w:rPr>
      </w:pPr>
      <w:r w:rsidRPr="00F64A70">
        <w:rPr>
          <w:sz w:val="18"/>
          <w:szCs w:val="18"/>
        </w:rPr>
        <w:t>b. staatssecretaris;</w:t>
      </w:r>
    </w:p>
    <w:p w14:paraId="5E9DFC56" w14:textId="77777777" w:rsidR="00444A05" w:rsidRPr="00F64A70" w:rsidRDefault="00444A05" w:rsidP="00444A05">
      <w:pPr>
        <w:autoSpaceDE w:val="0"/>
        <w:autoSpaceDN w:val="0"/>
        <w:adjustRightInd w:val="0"/>
        <w:ind w:left="708"/>
        <w:rPr>
          <w:sz w:val="18"/>
          <w:szCs w:val="18"/>
        </w:rPr>
      </w:pPr>
      <w:r w:rsidRPr="00F64A70">
        <w:rPr>
          <w:sz w:val="18"/>
          <w:szCs w:val="18"/>
        </w:rPr>
        <w:t>c. lid van de Raad van State;</w:t>
      </w:r>
    </w:p>
    <w:p w14:paraId="6DE65B23" w14:textId="77777777" w:rsidR="00444A05" w:rsidRPr="00F64A70" w:rsidRDefault="00444A05" w:rsidP="00444A05">
      <w:pPr>
        <w:autoSpaceDE w:val="0"/>
        <w:autoSpaceDN w:val="0"/>
        <w:adjustRightInd w:val="0"/>
        <w:ind w:left="708"/>
        <w:rPr>
          <w:sz w:val="18"/>
          <w:szCs w:val="18"/>
        </w:rPr>
      </w:pPr>
      <w:r w:rsidRPr="00F64A70">
        <w:rPr>
          <w:sz w:val="18"/>
          <w:szCs w:val="18"/>
        </w:rPr>
        <w:t>d. lid van de Algemene Rekenkamer;</w:t>
      </w:r>
    </w:p>
    <w:p w14:paraId="39433D22" w14:textId="77777777" w:rsidR="00444A05" w:rsidRPr="00F64A70" w:rsidRDefault="00444A05" w:rsidP="00444A05">
      <w:pPr>
        <w:autoSpaceDE w:val="0"/>
        <w:autoSpaceDN w:val="0"/>
        <w:adjustRightInd w:val="0"/>
        <w:ind w:left="708"/>
        <w:rPr>
          <w:sz w:val="18"/>
          <w:szCs w:val="18"/>
        </w:rPr>
      </w:pPr>
      <w:r w:rsidRPr="00F64A70">
        <w:rPr>
          <w:sz w:val="18"/>
          <w:szCs w:val="18"/>
        </w:rPr>
        <w:t>e. Nationale ombudsman;</w:t>
      </w:r>
    </w:p>
    <w:p w14:paraId="638D1F16" w14:textId="77777777" w:rsidR="00444A05" w:rsidRPr="00F64A70" w:rsidRDefault="00444A05" w:rsidP="00444A05">
      <w:pPr>
        <w:autoSpaceDE w:val="0"/>
        <w:autoSpaceDN w:val="0"/>
        <w:adjustRightInd w:val="0"/>
        <w:ind w:left="708"/>
        <w:rPr>
          <w:sz w:val="18"/>
          <w:szCs w:val="18"/>
        </w:rPr>
      </w:pPr>
      <w:r w:rsidRPr="00F64A70">
        <w:rPr>
          <w:sz w:val="18"/>
          <w:szCs w:val="18"/>
        </w:rPr>
        <w:t>f. substituut-ombudsman als bedoeld in artikel 9, eerste lid, van de Wet Nationale</w:t>
      </w:r>
    </w:p>
    <w:p w14:paraId="37EE71C0" w14:textId="77777777" w:rsidR="00444A05" w:rsidRPr="00F64A70" w:rsidRDefault="00444A05" w:rsidP="00444A05">
      <w:pPr>
        <w:autoSpaceDE w:val="0"/>
        <w:autoSpaceDN w:val="0"/>
        <w:adjustRightInd w:val="0"/>
        <w:ind w:left="708"/>
        <w:rPr>
          <w:sz w:val="18"/>
          <w:szCs w:val="18"/>
        </w:rPr>
      </w:pPr>
      <w:r w:rsidRPr="00F64A70">
        <w:rPr>
          <w:sz w:val="18"/>
          <w:szCs w:val="18"/>
        </w:rPr>
        <w:t>ombudsman;</w:t>
      </w:r>
    </w:p>
    <w:p w14:paraId="518E95A9" w14:textId="77777777" w:rsidR="00444A05" w:rsidRPr="00F64A70" w:rsidRDefault="00444A05" w:rsidP="00444A05">
      <w:pPr>
        <w:autoSpaceDE w:val="0"/>
        <w:autoSpaceDN w:val="0"/>
        <w:adjustRightInd w:val="0"/>
        <w:ind w:left="708"/>
        <w:rPr>
          <w:sz w:val="18"/>
          <w:szCs w:val="18"/>
        </w:rPr>
      </w:pPr>
      <w:r w:rsidRPr="00F64A70">
        <w:rPr>
          <w:sz w:val="18"/>
          <w:szCs w:val="18"/>
        </w:rPr>
        <w:t>g. commissaris van de Koningin van de provincie waarin de gemeente waar hij lid van de</w:t>
      </w:r>
    </w:p>
    <w:p w14:paraId="66105619" w14:textId="77777777" w:rsidR="00444A05" w:rsidRPr="00F64A70" w:rsidRDefault="00444A05" w:rsidP="00444A05">
      <w:pPr>
        <w:autoSpaceDE w:val="0"/>
        <w:autoSpaceDN w:val="0"/>
        <w:adjustRightInd w:val="0"/>
        <w:ind w:left="708"/>
        <w:rPr>
          <w:sz w:val="18"/>
          <w:szCs w:val="18"/>
        </w:rPr>
      </w:pPr>
      <w:r w:rsidRPr="00F64A70">
        <w:rPr>
          <w:sz w:val="18"/>
          <w:szCs w:val="18"/>
        </w:rPr>
        <w:t>rekenkamer is, is gelegen;</w:t>
      </w:r>
    </w:p>
    <w:p w14:paraId="1BC3F7E4" w14:textId="77777777" w:rsidR="00444A05" w:rsidRPr="00F64A70" w:rsidRDefault="00444A05" w:rsidP="00444A05">
      <w:pPr>
        <w:autoSpaceDE w:val="0"/>
        <w:autoSpaceDN w:val="0"/>
        <w:adjustRightInd w:val="0"/>
        <w:ind w:left="708"/>
        <w:rPr>
          <w:sz w:val="18"/>
          <w:szCs w:val="18"/>
        </w:rPr>
      </w:pPr>
      <w:r w:rsidRPr="00F64A70">
        <w:rPr>
          <w:sz w:val="18"/>
          <w:szCs w:val="18"/>
        </w:rPr>
        <w:t>h. gedeputeerde van de provincie waarin de gemeente waar hij lid van de rekenkamer is, is</w:t>
      </w:r>
    </w:p>
    <w:p w14:paraId="4809B481" w14:textId="77777777" w:rsidR="00444A05" w:rsidRPr="00F64A70" w:rsidRDefault="00444A05" w:rsidP="00444A05">
      <w:pPr>
        <w:autoSpaceDE w:val="0"/>
        <w:autoSpaceDN w:val="0"/>
        <w:adjustRightInd w:val="0"/>
        <w:ind w:left="708"/>
        <w:rPr>
          <w:sz w:val="18"/>
          <w:szCs w:val="18"/>
        </w:rPr>
      </w:pPr>
      <w:r w:rsidRPr="00F64A70">
        <w:rPr>
          <w:sz w:val="18"/>
          <w:szCs w:val="18"/>
        </w:rPr>
        <w:t>gelegen;</w:t>
      </w:r>
    </w:p>
    <w:p w14:paraId="375E8810" w14:textId="77777777" w:rsidR="00444A05" w:rsidRPr="00F64A70" w:rsidRDefault="00444A05" w:rsidP="00444A05">
      <w:pPr>
        <w:autoSpaceDE w:val="0"/>
        <w:autoSpaceDN w:val="0"/>
        <w:adjustRightInd w:val="0"/>
        <w:ind w:left="708"/>
        <w:rPr>
          <w:sz w:val="18"/>
          <w:szCs w:val="18"/>
        </w:rPr>
      </w:pPr>
      <w:r w:rsidRPr="00F64A70">
        <w:rPr>
          <w:sz w:val="18"/>
          <w:szCs w:val="18"/>
        </w:rPr>
        <w:t>i. secretaris van de provincie waarin de gemeente waar hij lid van de rekenkamer is, is</w:t>
      </w:r>
    </w:p>
    <w:p w14:paraId="4096A76D" w14:textId="77777777" w:rsidR="00444A05" w:rsidRPr="00F64A70" w:rsidRDefault="00444A05" w:rsidP="00444A05">
      <w:pPr>
        <w:autoSpaceDE w:val="0"/>
        <w:autoSpaceDN w:val="0"/>
        <w:adjustRightInd w:val="0"/>
        <w:ind w:left="708"/>
        <w:rPr>
          <w:sz w:val="18"/>
          <w:szCs w:val="18"/>
        </w:rPr>
      </w:pPr>
      <w:r w:rsidRPr="00F64A70">
        <w:rPr>
          <w:sz w:val="18"/>
          <w:szCs w:val="18"/>
        </w:rPr>
        <w:t>gelegen;</w:t>
      </w:r>
    </w:p>
    <w:p w14:paraId="6EA1E3BA" w14:textId="77777777" w:rsidR="00444A05" w:rsidRPr="00F64A70" w:rsidRDefault="00444A05" w:rsidP="00444A05">
      <w:pPr>
        <w:autoSpaceDE w:val="0"/>
        <w:autoSpaceDN w:val="0"/>
        <w:adjustRightInd w:val="0"/>
        <w:ind w:left="708"/>
        <w:rPr>
          <w:sz w:val="18"/>
          <w:szCs w:val="18"/>
        </w:rPr>
      </w:pPr>
      <w:r w:rsidRPr="00F64A70">
        <w:rPr>
          <w:sz w:val="18"/>
          <w:szCs w:val="18"/>
        </w:rPr>
        <w:t>j. griffier van de provincie waarin de gemeente waar hij lid van de rekenkamer is, is gelegen;</w:t>
      </w:r>
    </w:p>
    <w:p w14:paraId="53AA3C52" w14:textId="77777777" w:rsidR="00444A05" w:rsidRPr="00F64A70" w:rsidRDefault="00444A05" w:rsidP="00444A05">
      <w:pPr>
        <w:autoSpaceDE w:val="0"/>
        <w:autoSpaceDN w:val="0"/>
        <w:adjustRightInd w:val="0"/>
        <w:ind w:left="708"/>
        <w:rPr>
          <w:sz w:val="18"/>
          <w:szCs w:val="18"/>
        </w:rPr>
      </w:pPr>
      <w:r w:rsidRPr="00F64A70">
        <w:rPr>
          <w:sz w:val="18"/>
          <w:szCs w:val="18"/>
        </w:rPr>
        <w:t>k. lid van de raad;</w:t>
      </w:r>
    </w:p>
    <w:p w14:paraId="44D90967" w14:textId="77777777" w:rsidR="00444A05" w:rsidRPr="00F64A70" w:rsidRDefault="00444A05" w:rsidP="00444A05">
      <w:pPr>
        <w:autoSpaceDE w:val="0"/>
        <w:autoSpaceDN w:val="0"/>
        <w:adjustRightInd w:val="0"/>
        <w:ind w:left="708"/>
        <w:rPr>
          <w:sz w:val="18"/>
          <w:szCs w:val="18"/>
        </w:rPr>
      </w:pPr>
      <w:r w:rsidRPr="00F64A70">
        <w:rPr>
          <w:sz w:val="18"/>
          <w:szCs w:val="18"/>
        </w:rPr>
        <w:t>l. burgemeester van de betrokken gemeente;</w:t>
      </w:r>
    </w:p>
    <w:p w14:paraId="554A98AC" w14:textId="77777777" w:rsidR="00444A05" w:rsidRPr="00F64A70" w:rsidRDefault="00444A05" w:rsidP="00444A05">
      <w:pPr>
        <w:autoSpaceDE w:val="0"/>
        <w:autoSpaceDN w:val="0"/>
        <w:adjustRightInd w:val="0"/>
        <w:ind w:left="708"/>
        <w:rPr>
          <w:sz w:val="18"/>
          <w:szCs w:val="18"/>
        </w:rPr>
      </w:pPr>
      <w:r w:rsidRPr="00F64A70">
        <w:rPr>
          <w:sz w:val="18"/>
          <w:szCs w:val="18"/>
        </w:rPr>
        <w:t>m. wethouder van de betrokken gemeente;</w:t>
      </w:r>
    </w:p>
    <w:p w14:paraId="29CFD9AC" w14:textId="77777777" w:rsidR="00444A05" w:rsidRPr="00F64A70" w:rsidRDefault="00444A05" w:rsidP="00444A05">
      <w:pPr>
        <w:autoSpaceDE w:val="0"/>
        <w:autoSpaceDN w:val="0"/>
        <w:adjustRightInd w:val="0"/>
        <w:ind w:left="708"/>
        <w:rPr>
          <w:sz w:val="18"/>
          <w:szCs w:val="18"/>
        </w:rPr>
      </w:pPr>
      <w:r w:rsidRPr="00F64A70">
        <w:rPr>
          <w:sz w:val="18"/>
          <w:szCs w:val="18"/>
        </w:rPr>
        <w:t>n. lid van een deelraad van de betrokken gemeente;</w:t>
      </w:r>
    </w:p>
    <w:p w14:paraId="25DE7780" w14:textId="77777777" w:rsidR="00444A05" w:rsidRPr="00F64A70" w:rsidRDefault="00444A05" w:rsidP="00444A05">
      <w:pPr>
        <w:autoSpaceDE w:val="0"/>
        <w:autoSpaceDN w:val="0"/>
        <w:adjustRightInd w:val="0"/>
        <w:ind w:left="708"/>
        <w:rPr>
          <w:sz w:val="18"/>
          <w:szCs w:val="18"/>
        </w:rPr>
      </w:pPr>
      <w:r w:rsidRPr="00F64A70">
        <w:rPr>
          <w:sz w:val="18"/>
          <w:szCs w:val="18"/>
        </w:rPr>
        <w:t>o. lid van het dagelijks bestuur van een deelgemeente van de betrokken gemeente;</w:t>
      </w:r>
    </w:p>
    <w:p w14:paraId="629B1F12" w14:textId="77777777" w:rsidR="00444A05" w:rsidRPr="00F64A70" w:rsidRDefault="00444A05" w:rsidP="00444A05">
      <w:pPr>
        <w:autoSpaceDE w:val="0"/>
        <w:autoSpaceDN w:val="0"/>
        <w:adjustRightInd w:val="0"/>
        <w:ind w:left="708"/>
        <w:rPr>
          <w:sz w:val="18"/>
          <w:szCs w:val="18"/>
        </w:rPr>
      </w:pPr>
      <w:r w:rsidRPr="00F64A70">
        <w:rPr>
          <w:sz w:val="18"/>
          <w:szCs w:val="18"/>
        </w:rPr>
        <w:t>p. lid van een commissie van de betrokken gemeente;</w:t>
      </w:r>
    </w:p>
    <w:p w14:paraId="7403F0DE" w14:textId="77777777" w:rsidR="00444A05" w:rsidRPr="00F64A70" w:rsidRDefault="00444A05" w:rsidP="00444A05">
      <w:pPr>
        <w:autoSpaceDE w:val="0"/>
        <w:autoSpaceDN w:val="0"/>
        <w:adjustRightInd w:val="0"/>
        <w:ind w:left="708"/>
        <w:rPr>
          <w:sz w:val="18"/>
          <w:szCs w:val="18"/>
        </w:rPr>
      </w:pPr>
      <w:r w:rsidRPr="00F64A70">
        <w:rPr>
          <w:sz w:val="18"/>
          <w:szCs w:val="18"/>
        </w:rPr>
        <w:t>q. ambtenaar, door of vanwege het gemeentebestuur aangesteld of daaraan ondergeschikt;</w:t>
      </w:r>
    </w:p>
    <w:p w14:paraId="563C741A" w14:textId="77777777" w:rsidR="00444A05" w:rsidRPr="00F64A70" w:rsidRDefault="00444A05" w:rsidP="00444A05">
      <w:pPr>
        <w:autoSpaceDE w:val="0"/>
        <w:autoSpaceDN w:val="0"/>
        <w:adjustRightInd w:val="0"/>
        <w:ind w:left="708"/>
        <w:rPr>
          <w:sz w:val="18"/>
          <w:szCs w:val="18"/>
        </w:rPr>
      </w:pPr>
      <w:r w:rsidRPr="00F64A70">
        <w:rPr>
          <w:sz w:val="18"/>
          <w:szCs w:val="18"/>
        </w:rPr>
        <w:t>r. ambtenaar, door of vanwege het Rijk of de provincie aangesteld, tot wiens taak behoort het</w:t>
      </w:r>
    </w:p>
    <w:p w14:paraId="683EE23C" w14:textId="77777777" w:rsidR="00444A05" w:rsidRPr="00F64A70" w:rsidRDefault="00444A05" w:rsidP="00444A05">
      <w:pPr>
        <w:autoSpaceDE w:val="0"/>
        <w:autoSpaceDN w:val="0"/>
        <w:adjustRightInd w:val="0"/>
        <w:ind w:left="708"/>
        <w:rPr>
          <w:sz w:val="18"/>
          <w:szCs w:val="18"/>
        </w:rPr>
      </w:pPr>
      <w:r w:rsidRPr="00F64A70">
        <w:rPr>
          <w:sz w:val="18"/>
          <w:szCs w:val="18"/>
        </w:rPr>
        <w:t>verrichten van werkzaamheden in het kader van het toezicht op de gemeente;</w:t>
      </w:r>
    </w:p>
    <w:p w14:paraId="4F79FB00" w14:textId="77777777" w:rsidR="00444A05" w:rsidRPr="00F64A70" w:rsidRDefault="00444A05" w:rsidP="00444A05">
      <w:pPr>
        <w:autoSpaceDE w:val="0"/>
        <w:autoSpaceDN w:val="0"/>
        <w:adjustRightInd w:val="0"/>
        <w:ind w:left="708"/>
        <w:rPr>
          <w:sz w:val="18"/>
          <w:szCs w:val="18"/>
        </w:rPr>
      </w:pPr>
      <w:r w:rsidRPr="00F64A70">
        <w:rPr>
          <w:sz w:val="18"/>
          <w:szCs w:val="18"/>
        </w:rPr>
        <w:t>s. functionaris die krachtens de wet of een algemene maatregel van bestuur het</w:t>
      </w:r>
    </w:p>
    <w:p w14:paraId="159F1BB9" w14:textId="77777777" w:rsidR="00444A05" w:rsidRPr="00F64A70" w:rsidRDefault="00444A05" w:rsidP="00444A05">
      <w:pPr>
        <w:autoSpaceDE w:val="0"/>
        <w:autoSpaceDN w:val="0"/>
        <w:adjustRightInd w:val="0"/>
        <w:ind w:left="708"/>
        <w:rPr>
          <w:sz w:val="18"/>
          <w:szCs w:val="18"/>
        </w:rPr>
      </w:pPr>
      <w:r w:rsidRPr="00F64A70">
        <w:rPr>
          <w:sz w:val="18"/>
          <w:szCs w:val="18"/>
        </w:rPr>
        <w:t>gemeentebestuur van advies dient.</w:t>
      </w:r>
    </w:p>
    <w:p w14:paraId="13F75131" w14:textId="77777777" w:rsidR="00444A05" w:rsidRPr="00F64A70" w:rsidRDefault="00444A05" w:rsidP="00444A05">
      <w:pPr>
        <w:autoSpaceDE w:val="0"/>
        <w:autoSpaceDN w:val="0"/>
        <w:adjustRightInd w:val="0"/>
        <w:rPr>
          <w:sz w:val="18"/>
          <w:szCs w:val="18"/>
        </w:rPr>
      </w:pPr>
      <w:r w:rsidRPr="00F64A70">
        <w:rPr>
          <w:sz w:val="18"/>
          <w:szCs w:val="18"/>
        </w:rPr>
        <w:t>2. In afwijking van het eerste lid, aanhef en onder q, kan een lid van de rekenkamer tevens zijn:</w:t>
      </w:r>
    </w:p>
    <w:p w14:paraId="11F27522" w14:textId="77777777" w:rsidR="00444A05" w:rsidRPr="00F64A70" w:rsidRDefault="00444A05" w:rsidP="00444A05">
      <w:pPr>
        <w:autoSpaceDE w:val="0"/>
        <w:autoSpaceDN w:val="0"/>
        <w:adjustRightInd w:val="0"/>
        <w:ind w:left="708"/>
        <w:rPr>
          <w:sz w:val="18"/>
          <w:szCs w:val="18"/>
        </w:rPr>
      </w:pPr>
      <w:r w:rsidRPr="00F64A70">
        <w:rPr>
          <w:sz w:val="18"/>
          <w:szCs w:val="18"/>
        </w:rPr>
        <w:t>a. ambtenaar van de burgerlijke stand;</w:t>
      </w:r>
    </w:p>
    <w:p w14:paraId="1D8452E6" w14:textId="77777777" w:rsidR="00444A05" w:rsidRPr="00F64A70" w:rsidRDefault="00444A05" w:rsidP="00444A05">
      <w:pPr>
        <w:autoSpaceDE w:val="0"/>
        <w:autoSpaceDN w:val="0"/>
        <w:adjustRightInd w:val="0"/>
        <w:ind w:left="708"/>
        <w:rPr>
          <w:sz w:val="18"/>
          <w:szCs w:val="18"/>
        </w:rPr>
      </w:pPr>
      <w:r w:rsidRPr="00F64A70">
        <w:rPr>
          <w:sz w:val="18"/>
          <w:szCs w:val="18"/>
        </w:rPr>
        <w:t>b. vrijwilliger of ander persoon die uit hoofde van een wettelijke verplichting niet bij wijze van</w:t>
      </w:r>
    </w:p>
    <w:p w14:paraId="786D0835" w14:textId="77777777" w:rsidR="00444A05" w:rsidRPr="00F64A70" w:rsidRDefault="00444A05" w:rsidP="00444A05">
      <w:pPr>
        <w:autoSpaceDE w:val="0"/>
        <w:autoSpaceDN w:val="0"/>
        <w:adjustRightInd w:val="0"/>
        <w:ind w:left="708"/>
        <w:rPr>
          <w:sz w:val="18"/>
          <w:szCs w:val="18"/>
        </w:rPr>
      </w:pPr>
      <w:r w:rsidRPr="00F64A70">
        <w:rPr>
          <w:sz w:val="18"/>
          <w:szCs w:val="18"/>
        </w:rPr>
        <w:t>beroep hulpdiensten verricht;</w:t>
      </w:r>
    </w:p>
    <w:p w14:paraId="09E0E479" w14:textId="77777777" w:rsidR="00444A05" w:rsidRPr="00F64A70" w:rsidRDefault="00444A05" w:rsidP="00444A05">
      <w:pPr>
        <w:autoSpaceDE w:val="0"/>
        <w:autoSpaceDN w:val="0"/>
        <w:adjustRightInd w:val="0"/>
        <w:ind w:left="708"/>
        <w:rPr>
          <w:sz w:val="18"/>
          <w:szCs w:val="18"/>
        </w:rPr>
      </w:pPr>
      <w:r w:rsidRPr="00F64A70">
        <w:rPr>
          <w:sz w:val="18"/>
          <w:szCs w:val="18"/>
        </w:rPr>
        <w:t>c. ambtenaar werkzaam voor een school voor openbaar onderwijs.</w:t>
      </w:r>
    </w:p>
    <w:p w14:paraId="13A9BC51" w14:textId="77777777" w:rsidR="00444A05" w:rsidRPr="00F64A70" w:rsidRDefault="00444A05" w:rsidP="00444A05">
      <w:pPr>
        <w:autoSpaceDE w:val="0"/>
        <w:autoSpaceDN w:val="0"/>
        <w:adjustRightInd w:val="0"/>
        <w:rPr>
          <w:sz w:val="18"/>
          <w:szCs w:val="18"/>
        </w:rPr>
      </w:pPr>
    </w:p>
    <w:p w14:paraId="71AA3867" w14:textId="77777777" w:rsidR="00444A05" w:rsidRPr="00F64A70" w:rsidRDefault="00444A05" w:rsidP="00444A05">
      <w:pPr>
        <w:autoSpaceDE w:val="0"/>
        <w:autoSpaceDN w:val="0"/>
        <w:adjustRightInd w:val="0"/>
        <w:rPr>
          <w:sz w:val="18"/>
          <w:szCs w:val="18"/>
        </w:rPr>
      </w:pPr>
      <w:r w:rsidRPr="00F64A70">
        <w:rPr>
          <w:sz w:val="18"/>
          <w:szCs w:val="18"/>
        </w:rPr>
        <w:t>Artikel 81g</w:t>
      </w:r>
    </w:p>
    <w:p w14:paraId="2A42C47A" w14:textId="77777777" w:rsidR="00444A05" w:rsidRPr="00F64A70" w:rsidRDefault="00444A05" w:rsidP="00444A05">
      <w:pPr>
        <w:autoSpaceDE w:val="0"/>
        <w:autoSpaceDN w:val="0"/>
        <w:adjustRightInd w:val="0"/>
        <w:rPr>
          <w:sz w:val="18"/>
          <w:szCs w:val="18"/>
        </w:rPr>
      </w:pPr>
      <w:r w:rsidRPr="00F64A70">
        <w:rPr>
          <w:sz w:val="18"/>
          <w:szCs w:val="18"/>
        </w:rPr>
        <w:t>Alvorens hun functie te kunnen uitoefenen, leggen de leden van de rekenkamer in de vergadering</w:t>
      </w:r>
    </w:p>
    <w:p w14:paraId="5E7835F0" w14:textId="77777777" w:rsidR="00444A05" w:rsidRPr="00F64A70" w:rsidRDefault="00444A05" w:rsidP="00444A05">
      <w:pPr>
        <w:autoSpaceDE w:val="0"/>
        <w:autoSpaceDN w:val="0"/>
        <w:adjustRightInd w:val="0"/>
        <w:rPr>
          <w:sz w:val="18"/>
          <w:szCs w:val="18"/>
        </w:rPr>
      </w:pPr>
      <w:r w:rsidRPr="00F64A70">
        <w:rPr>
          <w:sz w:val="18"/>
          <w:szCs w:val="18"/>
        </w:rPr>
        <w:t>van de raad, in handen van de voorzitter, de volgende eed (verklaring en belofte) af:</w:t>
      </w:r>
    </w:p>
    <w:p w14:paraId="44BA2C2D" w14:textId="77777777" w:rsidR="00444A05" w:rsidRPr="00F64A70" w:rsidRDefault="00444A05" w:rsidP="00444A05">
      <w:pPr>
        <w:autoSpaceDE w:val="0"/>
        <w:autoSpaceDN w:val="0"/>
        <w:adjustRightInd w:val="0"/>
        <w:rPr>
          <w:sz w:val="18"/>
          <w:szCs w:val="18"/>
        </w:rPr>
      </w:pPr>
      <w:r w:rsidRPr="00F64A70">
        <w:rPr>
          <w:sz w:val="18"/>
          <w:szCs w:val="18"/>
        </w:rPr>
        <w:t>«Ik zweer (verklaar) dat ik, om tot lid van de rekenkamer benoemd te worden, rechtstreeks noch</w:t>
      </w:r>
    </w:p>
    <w:p w14:paraId="353D9B15" w14:textId="77777777" w:rsidR="00444A05" w:rsidRPr="00F64A70" w:rsidRDefault="00444A05" w:rsidP="00444A05">
      <w:pPr>
        <w:autoSpaceDE w:val="0"/>
        <w:autoSpaceDN w:val="0"/>
        <w:adjustRightInd w:val="0"/>
        <w:rPr>
          <w:sz w:val="18"/>
          <w:szCs w:val="18"/>
        </w:rPr>
      </w:pPr>
      <w:r w:rsidRPr="00F64A70">
        <w:rPr>
          <w:sz w:val="18"/>
          <w:szCs w:val="18"/>
        </w:rPr>
        <w:t>middellijk, onder welke naam of welk voorwendsel ook, enige gift of gunst heb gegeven of beloofd.</w:t>
      </w:r>
    </w:p>
    <w:p w14:paraId="17733B37" w14:textId="77777777" w:rsidR="00444A05" w:rsidRPr="00F64A70" w:rsidRDefault="00444A05" w:rsidP="00444A05">
      <w:pPr>
        <w:autoSpaceDE w:val="0"/>
        <w:autoSpaceDN w:val="0"/>
        <w:adjustRightInd w:val="0"/>
        <w:rPr>
          <w:sz w:val="18"/>
          <w:szCs w:val="18"/>
        </w:rPr>
      </w:pPr>
      <w:r w:rsidRPr="00F64A70">
        <w:rPr>
          <w:sz w:val="18"/>
          <w:szCs w:val="18"/>
        </w:rPr>
        <w:t>Ik zweer (verklaar en beloof) dat ik, om iets in dit ambt te doen of te laten, rechtstreeks noch</w:t>
      </w:r>
    </w:p>
    <w:p w14:paraId="3AB36481" w14:textId="77777777" w:rsidR="00444A05" w:rsidRPr="00F64A70" w:rsidRDefault="00444A05" w:rsidP="00444A05">
      <w:pPr>
        <w:autoSpaceDE w:val="0"/>
        <w:autoSpaceDN w:val="0"/>
        <w:adjustRightInd w:val="0"/>
        <w:rPr>
          <w:sz w:val="18"/>
          <w:szCs w:val="18"/>
        </w:rPr>
      </w:pPr>
      <w:r w:rsidRPr="00F64A70">
        <w:rPr>
          <w:sz w:val="18"/>
          <w:szCs w:val="18"/>
        </w:rPr>
        <w:t>middellijk enig geschenk of enige belofte heb aangenomen of zal aannemen.</w:t>
      </w:r>
    </w:p>
    <w:p w14:paraId="0F237332" w14:textId="77777777" w:rsidR="00444A05" w:rsidRPr="00F64A70" w:rsidRDefault="00444A05" w:rsidP="00444A05">
      <w:pPr>
        <w:autoSpaceDE w:val="0"/>
        <w:autoSpaceDN w:val="0"/>
        <w:adjustRightInd w:val="0"/>
        <w:rPr>
          <w:sz w:val="18"/>
          <w:szCs w:val="18"/>
        </w:rPr>
      </w:pPr>
      <w:r w:rsidRPr="00F64A70">
        <w:rPr>
          <w:sz w:val="18"/>
          <w:szCs w:val="18"/>
        </w:rPr>
        <w:t>Ik zweer (beloof) dat ik getrouw zal zijn aan de Grondwet, dat ik de wetten zal nakomen en dat ik</w:t>
      </w:r>
    </w:p>
    <w:p w14:paraId="5E06FFD5" w14:textId="77777777" w:rsidR="00444A05" w:rsidRPr="00F64A70" w:rsidRDefault="00444A05" w:rsidP="00444A05">
      <w:pPr>
        <w:autoSpaceDE w:val="0"/>
        <w:autoSpaceDN w:val="0"/>
        <w:adjustRightInd w:val="0"/>
        <w:rPr>
          <w:sz w:val="18"/>
          <w:szCs w:val="18"/>
        </w:rPr>
      </w:pPr>
      <w:r w:rsidRPr="00F64A70">
        <w:rPr>
          <w:sz w:val="18"/>
          <w:szCs w:val="18"/>
        </w:rPr>
        <w:t>mijn plichten als lid van de rekenkamer naar eer en geweten zal vervullen.</w:t>
      </w:r>
    </w:p>
    <w:p w14:paraId="4D9170D6" w14:textId="77777777" w:rsidR="00444A05" w:rsidRPr="00F64A70" w:rsidRDefault="00444A05" w:rsidP="00444A05">
      <w:pPr>
        <w:autoSpaceDE w:val="0"/>
        <w:autoSpaceDN w:val="0"/>
        <w:adjustRightInd w:val="0"/>
        <w:rPr>
          <w:sz w:val="18"/>
          <w:szCs w:val="18"/>
        </w:rPr>
      </w:pPr>
      <w:r w:rsidRPr="00F64A70">
        <w:rPr>
          <w:sz w:val="18"/>
          <w:szCs w:val="18"/>
        </w:rPr>
        <w:t>Zo waarlijk helpe mij God Almachtig!»</w:t>
      </w:r>
    </w:p>
    <w:p w14:paraId="5FA28F24" w14:textId="77777777" w:rsidR="00444A05" w:rsidRPr="00F64A70" w:rsidRDefault="00444A05" w:rsidP="00444A05">
      <w:pPr>
        <w:autoSpaceDE w:val="0"/>
        <w:autoSpaceDN w:val="0"/>
        <w:adjustRightInd w:val="0"/>
        <w:rPr>
          <w:sz w:val="18"/>
          <w:szCs w:val="18"/>
        </w:rPr>
      </w:pPr>
      <w:r w:rsidRPr="00F64A70">
        <w:rPr>
          <w:sz w:val="18"/>
          <w:szCs w:val="18"/>
        </w:rPr>
        <w:t>(«Dat verklaar en beloof ik!»)</w:t>
      </w:r>
    </w:p>
    <w:p w14:paraId="7A5A4A44" w14:textId="77777777" w:rsidR="00444A05" w:rsidRPr="00F64A70" w:rsidRDefault="00444A05" w:rsidP="00444A05">
      <w:pPr>
        <w:autoSpaceDE w:val="0"/>
        <w:autoSpaceDN w:val="0"/>
        <w:adjustRightInd w:val="0"/>
        <w:rPr>
          <w:sz w:val="18"/>
          <w:szCs w:val="18"/>
        </w:rPr>
      </w:pPr>
    </w:p>
    <w:p w14:paraId="74E00C02" w14:textId="77777777" w:rsidR="00444A05" w:rsidRPr="00F64A70" w:rsidRDefault="00444A05" w:rsidP="00444A05">
      <w:pPr>
        <w:autoSpaceDE w:val="0"/>
        <w:autoSpaceDN w:val="0"/>
        <w:adjustRightInd w:val="0"/>
        <w:rPr>
          <w:sz w:val="18"/>
          <w:szCs w:val="18"/>
        </w:rPr>
      </w:pPr>
      <w:r w:rsidRPr="00F64A70">
        <w:rPr>
          <w:sz w:val="18"/>
          <w:szCs w:val="18"/>
        </w:rPr>
        <w:t>Artikel 81h</w:t>
      </w:r>
    </w:p>
    <w:p w14:paraId="5239ABED" w14:textId="77777777" w:rsidR="00444A05" w:rsidRPr="00F64A70" w:rsidRDefault="00444A05" w:rsidP="00444A05">
      <w:pPr>
        <w:autoSpaceDE w:val="0"/>
        <w:autoSpaceDN w:val="0"/>
        <w:adjustRightInd w:val="0"/>
        <w:rPr>
          <w:sz w:val="18"/>
          <w:szCs w:val="18"/>
        </w:rPr>
      </w:pPr>
      <w:r w:rsidRPr="00F64A70">
        <w:rPr>
          <w:sz w:val="18"/>
          <w:szCs w:val="18"/>
        </w:rPr>
        <w:t>Artikel 15</w:t>
      </w:r>
      <w:r w:rsidRPr="00F64A70">
        <w:rPr>
          <w:sz w:val="18"/>
          <w:szCs w:val="18"/>
          <w:vertAlign w:val="superscript"/>
        </w:rPr>
        <w:t>2</w:t>
      </w:r>
      <w:r w:rsidRPr="00F64A70">
        <w:rPr>
          <w:sz w:val="18"/>
          <w:szCs w:val="18"/>
        </w:rPr>
        <w:t>, eerste en tweede lid, is van overeenkomstige toepassing op de leden van de</w:t>
      </w:r>
    </w:p>
    <w:p w14:paraId="09857F0A" w14:textId="77777777" w:rsidR="00444A05" w:rsidRPr="00F64A70" w:rsidRDefault="00444A05" w:rsidP="00444A05">
      <w:pPr>
        <w:autoSpaceDE w:val="0"/>
        <w:autoSpaceDN w:val="0"/>
        <w:adjustRightInd w:val="0"/>
        <w:rPr>
          <w:sz w:val="18"/>
          <w:szCs w:val="18"/>
        </w:rPr>
      </w:pPr>
      <w:r w:rsidRPr="00F64A70">
        <w:rPr>
          <w:sz w:val="18"/>
          <w:szCs w:val="18"/>
        </w:rPr>
        <w:t>rekenkamer.</w:t>
      </w:r>
    </w:p>
    <w:p w14:paraId="6167513D" w14:textId="77777777" w:rsidR="00444A05" w:rsidRPr="00F64A70" w:rsidRDefault="00444A05" w:rsidP="00444A05">
      <w:pPr>
        <w:autoSpaceDE w:val="0"/>
        <w:autoSpaceDN w:val="0"/>
        <w:adjustRightInd w:val="0"/>
        <w:rPr>
          <w:sz w:val="18"/>
          <w:szCs w:val="18"/>
        </w:rPr>
      </w:pPr>
    </w:p>
    <w:p w14:paraId="53A46A40" w14:textId="77777777" w:rsidR="00444A05" w:rsidRPr="00F64A70" w:rsidRDefault="00444A05" w:rsidP="00444A05">
      <w:pPr>
        <w:autoSpaceDE w:val="0"/>
        <w:autoSpaceDN w:val="0"/>
        <w:adjustRightInd w:val="0"/>
        <w:rPr>
          <w:sz w:val="18"/>
          <w:szCs w:val="18"/>
        </w:rPr>
      </w:pPr>
      <w:r w:rsidRPr="00F64A70">
        <w:rPr>
          <w:sz w:val="18"/>
          <w:szCs w:val="18"/>
        </w:rPr>
        <w:t>Artikel 81i</w:t>
      </w:r>
    </w:p>
    <w:p w14:paraId="658CF1F7" w14:textId="77777777" w:rsidR="00444A05" w:rsidRPr="00F64A70" w:rsidRDefault="00444A05" w:rsidP="00444A05">
      <w:pPr>
        <w:autoSpaceDE w:val="0"/>
        <w:autoSpaceDN w:val="0"/>
        <w:adjustRightInd w:val="0"/>
        <w:rPr>
          <w:sz w:val="18"/>
          <w:szCs w:val="18"/>
        </w:rPr>
      </w:pPr>
      <w:r w:rsidRPr="00F64A70">
        <w:rPr>
          <w:sz w:val="18"/>
          <w:szCs w:val="18"/>
        </w:rPr>
        <w:t>1. De rekenkamer stelt een reglement van orde voor haar werkzaamheden vast en, indien zij uit</w:t>
      </w:r>
    </w:p>
    <w:p w14:paraId="6B2B6CF7" w14:textId="77777777" w:rsidR="00444A05" w:rsidRPr="00F64A70" w:rsidRDefault="00444A05" w:rsidP="00444A05">
      <w:pPr>
        <w:autoSpaceDE w:val="0"/>
        <w:autoSpaceDN w:val="0"/>
        <w:adjustRightInd w:val="0"/>
        <w:rPr>
          <w:sz w:val="18"/>
          <w:szCs w:val="18"/>
        </w:rPr>
      </w:pPr>
      <w:r w:rsidRPr="00F64A70">
        <w:rPr>
          <w:sz w:val="18"/>
          <w:szCs w:val="18"/>
        </w:rPr>
        <w:t>twee of meer personen bestaat, tevens voor haar vergaderingen.</w:t>
      </w:r>
    </w:p>
    <w:p w14:paraId="7C003092" w14:textId="77777777" w:rsidR="00444A05" w:rsidRPr="00F64A70" w:rsidRDefault="00444A05" w:rsidP="00444A05">
      <w:pPr>
        <w:autoSpaceDE w:val="0"/>
        <w:autoSpaceDN w:val="0"/>
        <w:adjustRightInd w:val="0"/>
        <w:rPr>
          <w:sz w:val="18"/>
          <w:szCs w:val="18"/>
        </w:rPr>
      </w:pPr>
      <w:r w:rsidRPr="00F64A70">
        <w:rPr>
          <w:sz w:val="18"/>
          <w:szCs w:val="18"/>
        </w:rPr>
        <w:t>2. De rekenkamer zendt het reglement ter kennisneming aan de raad en maakt het bekend op de</w:t>
      </w:r>
    </w:p>
    <w:p w14:paraId="2E544029" w14:textId="77777777" w:rsidR="00444A05" w:rsidRPr="00F64A70" w:rsidRDefault="00444A05" w:rsidP="00444A05">
      <w:pPr>
        <w:autoSpaceDE w:val="0"/>
        <w:autoSpaceDN w:val="0"/>
        <w:adjustRightInd w:val="0"/>
        <w:rPr>
          <w:sz w:val="18"/>
          <w:szCs w:val="18"/>
        </w:rPr>
      </w:pPr>
      <w:r w:rsidRPr="00F64A70">
        <w:rPr>
          <w:sz w:val="18"/>
          <w:szCs w:val="18"/>
        </w:rPr>
        <w:t>in artikel 139, tweede lid, bedoelde wijze.</w:t>
      </w:r>
    </w:p>
    <w:p w14:paraId="712E26C1" w14:textId="77777777" w:rsidR="00444A05" w:rsidRPr="00F64A70" w:rsidRDefault="00444A05" w:rsidP="00444A05">
      <w:pPr>
        <w:autoSpaceDE w:val="0"/>
        <w:autoSpaceDN w:val="0"/>
        <w:adjustRightInd w:val="0"/>
        <w:rPr>
          <w:sz w:val="18"/>
          <w:szCs w:val="18"/>
        </w:rPr>
      </w:pPr>
    </w:p>
    <w:p w14:paraId="1291AD5B" w14:textId="77777777" w:rsidR="00444A05" w:rsidRPr="00F64A70" w:rsidRDefault="00444A05" w:rsidP="00444A05">
      <w:pPr>
        <w:autoSpaceDE w:val="0"/>
        <w:autoSpaceDN w:val="0"/>
        <w:adjustRightInd w:val="0"/>
        <w:rPr>
          <w:sz w:val="18"/>
          <w:szCs w:val="18"/>
        </w:rPr>
      </w:pPr>
      <w:r w:rsidRPr="00F64A70">
        <w:rPr>
          <w:sz w:val="18"/>
          <w:szCs w:val="18"/>
        </w:rPr>
        <w:t>Artikel 81j</w:t>
      </w:r>
    </w:p>
    <w:p w14:paraId="79B43D9E" w14:textId="77777777" w:rsidR="00444A05" w:rsidRPr="00F64A70" w:rsidRDefault="00444A05" w:rsidP="00444A05">
      <w:pPr>
        <w:autoSpaceDE w:val="0"/>
        <w:autoSpaceDN w:val="0"/>
        <w:adjustRightInd w:val="0"/>
        <w:rPr>
          <w:sz w:val="18"/>
          <w:szCs w:val="18"/>
        </w:rPr>
      </w:pPr>
      <w:r w:rsidRPr="00F64A70">
        <w:rPr>
          <w:sz w:val="18"/>
          <w:szCs w:val="18"/>
        </w:rPr>
        <w:t>1. De raad stelt, na overleg met de rekenkamer, de rekenkamer de nodige middelen ter</w:t>
      </w:r>
    </w:p>
    <w:p w14:paraId="12ACD422" w14:textId="77777777" w:rsidR="00444A05" w:rsidRPr="00F64A70" w:rsidRDefault="00444A05" w:rsidP="00444A05">
      <w:pPr>
        <w:autoSpaceDE w:val="0"/>
        <w:autoSpaceDN w:val="0"/>
        <w:adjustRightInd w:val="0"/>
        <w:rPr>
          <w:sz w:val="18"/>
          <w:szCs w:val="18"/>
        </w:rPr>
      </w:pPr>
      <w:r w:rsidRPr="00F64A70">
        <w:rPr>
          <w:sz w:val="18"/>
          <w:szCs w:val="18"/>
        </w:rPr>
        <w:t>beschikking voor een goede uitoefening van haar werkzaamheden.</w:t>
      </w:r>
    </w:p>
    <w:p w14:paraId="0B52C80A" w14:textId="77777777" w:rsidR="00444A05" w:rsidRPr="00F64A70" w:rsidRDefault="00444A05" w:rsidP="00444A05">
      <w:pPr>
        <w:autoSpaceDE w:val="0"/>
        <w:autoSpaceDN w:val="0"/>
        <w:adjustRightInd w:val="0"/>
        <w:rPr>
          <w:sz w:val="18"/>
          <w:szCs w:val="18"/>
        </w:rPr>
      </w:pPr>
      <w:r w:rsidRPr="00F64A70">
        <w:rPr>
          <w:sz w:val="18"/>
          <w:szCs w:val="18"/>
        </w:rPr>
        <w:t>2. Op voordracht van de voorzitter of het enige lid van de rekenkamer benoemt het college zoveel</w:t>
      </w:r>
    </w:p>
    <w:p w14:paraId="01D0D724" w14:textId="77777777" w:rsidR="00444A05" w:rsidRPr="00F64A70" w:rsidRDefault="00444A05" w:rsidP="00444A05">
      <w:pPr>
        <w:autoSpaceDE w:val="0"/>
        <w:autoSpaceDN w:val="0"/>
        <w:adjustRightInd w:val="0"/>
        <w:rPr>
          <w:sz w:val="18"/>
          <w:szCs w:val="18"/>
        </w:rPr>
      </w:pPr>
      <w:r w:rsidRPr="00F64A70">
        <w:rPr>
          <w:sz w:val="18"/>
          <w:szCs w:val="18"/>
        </w:rPr>
        <w:t>ambtenaren van de rekenkamer als nodig zijn voor een goede uitoefening van haar</w:t>
      </w:r>
    </w:p>
    <w:p w14:paraId="43DA39B3" w14:textId="77777777" w:rsidR="00444A05" w:rsidRPr="00F64A70" w:rsidRDefault="00444A05" w:rsidP="00444A05">
      <w:pPr>
        <w:autoSpaceDE w:val="0"/>
        <w:autoSpaceDN w:val="0"/>
        <w:adjustRightInd w:val="0"/>
        <w:rPr>
          <w:sz w:val="18"/>
          <w:szCs w:val="18"/>
        </w:rPr>
      </w:pPr>
      <w:r w:rsidRPr="00F64A70">
        <w:rPr>
          <w:sz w:val="18"/>
          <w:szCs w:val="18"/>
        </w:rPr>
        <w:t>werkzaamheden.</w:t>
      </w:r>
    </w:p>
    <w:p w14:paraId="25E455A8" w14:textId="77777777" w:rsidR="00444A05" w:rsidRPr="00F64A70" w:rsidRDefault="00444A05" w:rsidP="00444A05">
      <w:pPr>
        <w:autoSpaceDE w:val="0"/>
        <w:autoSpaceDN w:val="0"/>
        <w:adjustRightInd w:val="0"/>
        <w:rPr>
          <w:sz w:val="18"/>
          <w:szCs w:val="18"/>
        </w:rPr>
      </w:pPr>
      <w:r w:rsidRPr="00F64A70">
        <w:rPr>
          <w:sz w:val="18"/>
          <w:szCs w:val="18"/>
        </w:rPr>
        <w:t>3. De ambtenaren die werkzaamheden verrichten voor de rekenkamer, verrichten niet tevens</w:t>
      </w:r>
    </w:p>
    <w:p w14:paraId="43B6DF67" w14:textId="77777777" w:rsidR="00444A05" w:rsidRPr="00F64A70" w:rsidRDefault="00444A05" w:rsidP="00444A05">
      <w:pPr>
        <w:autoSpaceDE w:val="0"/>
        <w:autoSpaceDN w:val="0"/>
        <w:adjustRightInd w:val="0"/>
        <w:rPr>
          <w:sz w:val="18"/>
          <w:szCs w:val="18"/>
        </w:rPr>
      </w:pPr>
      <w:r w:rsidRPr="00F64A70">
        <w:rPr>
          <w:sz w:val="18"/>
          <w:szCs w:val="18"/>
        </w:rPr>
        <w:t>werkzaamheden voor een ander orgaan van de gemeente.</w:t>
      </w:r>
    </w:p>
    <w:p w14:paraId="59A5564C" w14:textId="77777777" w:rsidR="00444A05" w:rsidRPr="00F64A70" w:rsidRDefault="00444A05" w:rsidP="00444A05">
      <w:pPr>
        <w:autoSpaceDE w:val="0"/>
        <w:autoSpaceDN w:val="0"/>
        <w:adjustRightInd w:val="0"/>
        <w:rPr>
          <w:sz w:val="18"/>
          <w:szCs w:val="18"/>
        </w:rPr>
      </w:pPr>
      <w:r w:rsidRPr="00F64A70">
        <w:rPr>
          <w:sz w:val="18"/>
          <w:szCs w:val="18"/>
        </w:rPr>
        <w:t>4. De ambtenaren die werkzaamheden verrichten voor de rekenkamer, zijn ter zake van die</w:t>
      </w:r>
    </w:p>
    <w:p w14:paraId="36EC8052" w14:textId="77777777" w:rsidR="00444A05" w:rsidRPr="00F64A70" w:rsidRDefault="00444A05" w:rsidP="00444A05">
      <w:pPr>
        <w:autoSpaceDE w:val="0"/>
        <w:autoSpaceDN w:val="0"/>
        <w:adjustRightInd w:val="0"/>
        <w:rPr>
          <w:sz w:val="18"/>
          <w:szCs w:val="18"/>
        </w:rPr>
      </w:pPr>
      <w:r w:rsidRPr="00F64A70">
        <w:rPr>
          <w:sz w:val="18"/>
          <w:szCs w:val="18"/>
        </w:rPr>
        <w:t>werkzaamheden uitsluitend verantwoording schuldig aan de rekenkamer.</w:t>
      </w:r>
    </w:p>
    <w:p w14:paraId="2A03940B" w14:textId="77777777" w:rsidR="00444A05" w:rsidRPr="00F64A70" w:rsidRDefault="00444A05" w:rsidP="00444A05">
      <w:pPr>
        <w:autoSpaceDE w:val="0"/>
        <w:autoSpaceDN w:val="0"/>
        <w:adjustRightInd w:val="0"/>
        <w:rPr>
          <w:sz w:val="18"/>
          <w:szCs w:val="18"/>
        </w:rPr>
      </w:pPr>
    </w:p>
    <w:p w14:paraId="6653440F" w14:textId="77777777" w:rsidR="00444A05" w:rsidRPr="00F64A70" w:rsidRDefault="00444A05" w:rsidP="00444A05">
      <w:pPr>
        <w:autoSpaceDE w:val="0"/>
        <w:autoSpaceDN w:val="0"/>
        <w:adjustRightInd w:val="0"/>
        <w:rPr>
          <w:sz w:val="18"/>
          <w:szCs w:val="18"/>
        </w:rPr>
      </w:pPr>
      <w:r w:rsidRPr="00F64A70">
        <w:rPr>
          <w:sz w:val="18"/>
          <w:szCs w:val="18"/>
        </w:rPr>
        <w:t>Artikel 81k</w:t>
      </w:r>
    </w:p>
    <w:p w14:paraId="2366DA07" w14:textId="77777777" w:rsidR="00444A05" w:rsidRPr="00F64A70" w:rsidRDefault="00444A05" w:rsidP="00444A05">
      <w:pPr>
        <w:autoSpaceDE w:val="0"/>
        <w:autoSpaceDN w:val="0"/>
        <w:adjustRightInd w:val="0"/>
        <w:rPr>
          <w:sz w:val="18"/>
          <w:szCs w:val="18"/>
        </w:rPr>
      </w:pPr>
      <w:r w:rsidRPr="00F64A70">
        <w:rPr>
          <w:sz w:val="18"/>
          <w:szCs w:val="18"/>
        </w:rPr>
        <w:t>De leden van de rekenkamer ontvangen een bij verordening van de raad vastgestelde vergoeding</w:t>
      </w:r>
    </w:p>
    <w:p w14:paraId="3BC70B92" w14:textId="77777777" w:rsidR="00444A05" w:rsidRPr="00F64A70" w:rsidRDefault="00444A05" w:rsidP="00444A05">
      <w:pPr>
        <w:autoSpaceDE w:val="0"/>
        <w:autoSpaceDN w:val="0"/>
        <w:adjustRightInd w:val="0"/>
        <w:rPr>
          <w:sz w:val="18"/>
          <w:szCs w:val="18"/>
        </w:rPr>
      </w:pPr>
      <w:r w:rsidRPr="00F64A70">
        <w:rPr>
          <w:sz w:val="18"/>
          <w:szCs w:val="18"/>
        </w:rPr>
        <w:t>voor hun werkzaamheden en een tegemoetkoming in de kosten.</w:t>
      </w:r>
    </w:p>
    <w:p w14:paraId="5E13AF63" w14:textId="77777777" w:rsidR="00444A05" w:rsidRPr="00F64A70" w:rsidRDefault="00444A05" w:rsidP="00444A05">
      <w:pPr>
        <w:autoSpaceDE w:val="0"/>
        <w:autoSpaceDN w:val="0"/>
        <w:adjustRightInd w:val="0"/>
        <w:rPr>
          <w:sz w:val="18"/>
          <w:szCs w:val="18"/>
        </w:rPr>
      </w:pPr>
    </w:p>
    <w:p w14:paraId="343C5084" w14:textId="77777777" w:rsidR="00444A05" w:rsidRPr="00F64A70" w:rsidRDefault="00444A05" w:rsidP="00444A05">
      <w:pPr>
        <w:autoSpaceDE w:val="0"/>
        <w:autoSpaceDN w:val="0"/>
        <w:adjustRightInd w:val="0"/>
        <w:rPr>
          <w:sz w:val="18"/>
          <w:szCs w:val="18"/>
        </w:rPr>
      </w:pPr>
      <w:r w:rsidRPr="00F64A70">
        <w:rPr>
          <w:sz w:val="18"/>
          <w:szCs w:val="18"/>
        </w:rPr>
        <w:t xml:space="preserve">Hoofdstuk </w:t>
      </w:r>
      <w:proofErr w:type="spellStart"/>
      <w:r w:rsidRPr="00F64A70">
        <w:rPr>
          <w:sz w:val="18"/>
          <w:szCs w:val="18"/>
        </w:rPr>
        <w:t>XIa</w:t>
      </w:r>
      <w:proofErr w:type="spellEnd"/>
      <w:r w:rsidRPr="00F64A70">
        <w:rPr>
          <w:sz w:val="18"/>
          <w:szCs w:val="18"/>
        </w:rPr>
        <w:t>. De bevoegdheid van de Rekenkamer</w:t>
      </w:r>
    </w:p>
    <w:p w14:paraId="08E9B2D8" w14:textId="77777777" w:rsidR="00444A05" w:rsidRPr="00F64A70" w:rsidRDefault="00444A05" w:rsidP="00444A05">
      <w:pPr>
        <w:autoSpaceDE w:val="0"/>
        <w:autoSpaceDN w:val="0"/>
        <w:adjustRightInd w:val="0"/>
        <w:rPr>
          <w:sz w:val="18"/>
          <w:szCs w:val="18"/>
        </w:rPr>
      </w:pPr>
    </w:p>
    <w:p w14:paraId="087EC89C" w14:textId="77777777" w:rsidR="00444A05" w:rsidRPr="00F64A70" w:rsidRDefault="00444A05" w:rsidP="00444A05">
      <w:pPr>
        <w:autoSpaceDE w:val="0"/>
        <w:autoSpaceDN w:val="0"/>
        <w:adjustRightInd w:val="0"/>
        <w:rPr>
          <w:sz w:val="18"/>
          <w:szCs w:val="18"/>
        </w:rPr>
      </w:pPr>
      <w:r w:rsidRPr="00F64A70">
        <w:rPr>
          <w:sz w:val="18"/>
          <w:szCs w:val="18"/>
        </w:rPr>
        <w:t>Artikel 182</w:t>
      </w:r>
    </w:p>
    <w:p w14:paraId="02E2CEBC" w14:textId="77777777" w:rsidR="00444A05" w:rsidRPr="00F64A70" w:rsidRDefault="00444A05" w:rsidP="00444A05">
      <w:pPr>
        <w:autoSpaceDE w:val="0"/>
        <w:autoSpaceDN w:val="0"/>
        <w:adjustRightInd w:val="0"/>
        <w:rPr>
          <w:sz w:val="18"/>
          <w:szCs w:val="18"/>
        </w:rPr>
      </w:pPr>
      <w:r w:rsidRPr="00F64A70">
        <w:rPr>
          <w:sz w:val="18"/>
          <w:szCs w:val="18"/>
        </w:rPr>
        <w:t>1. De rekenkamer onderzoekt de doelmatigheid, de doeltreffendheid en de rechtmatigheid van het</w:t>
      </w:r>
    </w:p>
    <w:p w14:paraId="5221AF67" w14:textId="77777777" w:rsidR="00444A05" w:rsidRPr="00F64A70" w:rsidRDefault="00444A05" w:rsidP="00444A05">
      <w:pPr>
        <w:autoSpaceDE w:val="0"/>
        <w:autoSpaceDN w:val="0"/>
        <w:adjustRightInd w:val="0"/>
        <w:rPr>
          <w:sz w:val="18"/>
          <w:szCs w:val="18"/>
        </w:rPr>
      </w:pPr>
      <w:r w:rsidRPr="00F64A70">
        <w:rPr>
          <w:sz w:val="18"/>
          <w:szCs w:val="18"/>
        </w:rPr>
        <w:t>door het gemeentebestuur gevoerde bestuur. Een door de rekenkamer ingesteld onderzoek</w:t>
      </w:r>
    </w:p>
    <w:p w14:paraId="7152E998" w14:textId="77777777" w:rsidR="00444A05" w:rsidRPr="00F64A70" w:rsidRDefault="00444A05" w:rsidP="00444A05">
      <w:pPr>
        <w:autoSpaceDE w:val="0"/>
        <w:autoSpaceDN w:val="0"/>
        <w:adjustRightInd w:val="0"/>
        <w:rPr>
          <w:sz w:val="18"/>
          <w:szCs w:val="18"/>
        </w:rPr>
      </w:pPr>
      <w:r w:rsidRPr="00F64A70">
        <w:rPr>
          <w:sz w:val="18"/>
          <w:szCs w:val="18"/>
        </w:rPr>
        <w:t>naar de rechtmatigheid van het door het gemeentebestuur gevoerde bestuur bevat geen</w:t>
      </w:r>
    </w:p>
    <w:p w14:paraId="14D861A2" w14:textId="77777777" w:rsidR="00444A05" w:rsidRPr="00F64A70" w:rsidRDefault="00444A05" w:rsidP="00444A05">
      <w:pPr>
        <w:autoSpaceDE w:val="0"/>
        <w:autoSpaceDN w:val="0"/>
        <w:adjustRightInd w:val="0"/>
        <w:rPr>
          <w:sz w:val="18"/>
          <w:szCs w:val="18"/>
        </w:rPr>
      </w:pPr>
      <w:r w:rsidRPr="00F64A70">
        <w:rPr>
          <w:sz w:val="18"/>
          <w:szCs w:val="18"/>
        </w:rPr>
        <w:t>controle van de jaarrekening als bedoeld in artikel 213, tweede lid.</w:t>
      </w:r>
    </w:p>
    <w:p w14:paraId="4C264F9B" w14:textId="77777777" w:rsidR="00444A05" w:rsidRPr="00F64A70" w:rsidRDefault="00444A05" w:rsidP="00444A05">
      <w:pPr>
        <w:autoSpaceDE w:val="0"/>
        <w:autoSpaceDN w:val="0"/>
        <w:adjustRightInd w:val="0"/>
        <w:rPr>
          <w:sz w:val="18"/>
          <w:szCs w:val="18"/>
        </w:rPr>
      </w:pPr>
      <w:r w:rsidRPr="00F64A70">
        <w:rPr>
          <w:sz w:val="18"/>
          <w:szCs w:val="18"/>
        </w:rPr>
        <w:t>2. Op verzoek van de raad kan de rekenkamer een onderzoek instellen.</w:t>
      </w:r>
    </w:p>
    <w:p w14:paraId="74C8B948" w14:textId="77777777" w:rsidR="00444A05" w:rsidRPr="00F64A70" w:rsidRDefault="00444A05" w:rsidP="00444A05">
      <w:pPr>
        <w:autoSpaceDE w:val="0"/>
        <w:autoSpaceDN w:val="0"/>
        <w:adjustRightInd w:val="0"/>
        <w:rPr>
          <w:sz w:val="18"/>
          <w:szCs w:val="18"/>
        </w:rPr>
      </w:pPr>
    </w:p>
    <w:p w14:paraId="53790667" w14:textId="77777777" w:rsidR="00444A05" w:rsidRPr="00F64A70" w:rsidRDefault="00444A05" w:rsidP="00444A05">
      <w:pPr>
        <w:autoSpaceDE w:val="0"/>
        <w:autoSpaceDN w:val="0"/>
        <w:adjustRightInd w:val="0"/>
        <w:rPr>
          <w:sz w:val="18"/>
          <w:szCs w:val="18"/>
        </w:rPr>
      </w:pPr>
      <w:r w:rsidRPr="00F64A70">
        <w:rPr>
          <w:sz w:val="18"/>
          <w:szCs w:val="18"/>
        </w:rPr>
        <w:t>Artikel 183</w:t>
      </w:r>
    </w:p>
    <w:p w14:paraId="64F77203" w14:textId="77777777" w:rsidR="00444A05" w:rsidRPr="00F64A70" w:rsidRDefault="00444A05" w:rsidP="00444A05">
      <w:pPr>
        <w:autoSpaceDE w:val="0"/>
        <w:autoSpaceDN w:val="0"/>
        <w:adjustRightInd w:val="0"/>
        <w:rPr>
          <w:sz w:val="18"/>
          <w:szCs w:val="18"/>
        </w:rPr>
      </w:pPr>
      <w:r w:rsidRPr="00F64A70">
        <w:rPr>
          <w:sz w:val="18"/>
          <w:szCs w:val="18"/>
        </w:rPr>
        <w:t>1. De rekenkamer is bevoegd alle documenten die berusten bij het gemeentebestuur te</w:t>
      </w:r>
    </w:p>
    <w:p w14:paraId="03DDB9B5" w14:textId="77777777" w:rsidR="00444A05" w:rsidRPr="00F64A70" w:rsidRDefault="00444A05" w:rsidP="00444A05">
      <w:pPr>
        <w:autoSpaceDE w:val="0"/>
        <w:autoSpaceDN w:val="0"/>
        <w:adjustRightInd w:val="0"/>
        <w:rPr>
          <w:sz w:val="18"/>
          <w:szCs w:val="18"/>
        </w:rPr>
      </w:pPr>
      <w:r w:rsidRPr="00F64A70">
        <w:rPr>
          <w:sz w:val="18"/>
          <w:szCs w:val="18"/>
        </w:rPr>
        <w:t>onderzoeken voor zover zij dat ter vervulling van haar taak nodig acht.</w:t>
      </w:r>
    </w:p>
    <w:p w14:paraId="6C29F558" w14:textId="77777777" w:rsidR="00444A05" w:rsidRPr="00F64A70" w:rsidRDefault="00444A05" w:rsidP="00444A05">
      <w:pPr>
        <w:autoSpaceDE w:val="0"/>
        <w:autoSpaceDN w:val="0"/>
        <w:adjustRightInd w:val="0"/>
        <w:rPr>
          <w:sz w:val="18"/>
          <w:szCs w:val="18"/>
        </w:rPr>
      </w:pPr>
      <w:r w:rsidRPr="00F64A70">
        <w:rPr>
          <w:sz w:val="18"/>
          <w:szCs w:val="18"/>
        </w:rPr>
        <w:t>2. Het gemeentebestuur verstrekt desgevraagd alle inlichtingen die de rekenkamer ter vervulling</w:t>
      </w:r>
    </w:p>
    <w:p w14:paraId="20B631B3" w14:textId="77777777" w:rsidR="00444A05" w:rsidRPr="00F64A70" w:rsidRDefault="00444A05" w:rsidP="00444A05">
      <w:pPr>
        <w:autoSpaceDE w:val="0"/>
        <w:autoSpaceDN w:val="0"/>
        <w:adjustRightInd w:val="0"/>
        <w:rPr>
          <w:sz w:val="18"/>
          <w:szCs w:val="18"/>
        </w:rPr>
      </w:pPr>
      <w:r w:rsidRPr="00F64A70">
        <w:rPr>
          <w:sz w:val="18"/>
          <w:szCs w:val="18"/>
        </w:rPr>
        <w:t>van haar taak nodig acht.</w:t>
      </w:r>
    </w:p>
    <w:p w14:paraId="089D55E8" w14:textId="77777777" w:rsidR="00444A05" w:rsidRPr="00F64A70" w:rsidRDefault="00444A05" w:rsidP="00444A05">
      <w:pPr>
        <w:autoSpaceDE w:val="0"/>
        <w:autoSpaceDN w:val="0"/>
        <w:adjustRightInd w:val="0"/>
        <w:rPr>
          <w:sz w:val="18"/>
          <w:szCs w:val="18"/>
        </w:rPr>
      </w:pPr>
      <w:r w:rsidRPr="00F64A70">
        <w:rPr>
          <w:sz w:val="18"/>
          <w:szCs w:val="18"/>
        </w:rPr>
        <w:t>3. Indien de zorg voor een administratie aan een derde is uitbesteed, is het eerste lid van</w:t>
      </w:r>
    </w:p>
    <w:p w14:paraId="16F54966" w14:textId="77777777" w:rsidR="00444A05" w:rsidRPr="00F64A70" w:rsidRDefault="00444A05" w:rsidP="00444A05">
      <w:pPr>
        <w:autoSpaceDE w:val="0"/>
        <w:autoSpaceDN w:val="0"/>
        <w:adjustRightInd w:val="0"/>
        <w:rPr>
          <w:sz w:val="18"/>
          <w:szCs w:val="18"/>
        </w:rPr>
      </w:pPr>
      <w:r w:rsidRPr="00F64A70">
        <w:rPr>
          <w:sz w:val="18"/>
          <w:szCs w:val="18"/>
        </w:rPr>
        <w:t>overeenkomstige toepassing op de administratie van de betrokken derde dan wel van degene</w:t>
      </w:r>
    </w:p>
    <w:p w14:paraId="5B0D96A9" w14:textId="77777777" w:rsidR="00444A05" w:rsidRPr="00F64A70" w:rsidRDefault="00444A05" w:rsidP="00444A05">
      <w:pPr>
        <w:autoSpaceDE w:val="0"/>
        <w:autoSpaceDN w:val="0"/>
        <w:adjustRightInd w:val="0"/>
        <w:rPr>
          <w:sz w:val="18"/>
          <w:szCs w:val="18"/>
        </w:rPr>
      </w:pPr>
      <w:r w:rsidRPr="00F64A70">
        <w:rPr>
          <w:sz w:val="18"/>
          <w:szCs w:val="18"/>
        </w:rPr>
        <w:t>die de administratie in opdracht van die derde voert.</w:t>
      </w:r>
    </w:p>
    <w:p w14:paraId="3359AB9C" w14:textId="77777777" w:rsidR="00444A05" w:rsidRPr="00F64A70" w:rsidRDefault="00444A05" w:rsidP="00444A05">
      <w:pPr>
        <w:autoSpaceDE w:val="0"/>
        <w:autoSpaceDN w:val="0"/>
        <w:adjustRightInd w:val="0"/>
        <w:rPr>
          <w:sz w:val="18"/>
          <w:szCs w:val="18"/>
        </w:rPr>
      </w:pPr>
    </w:p>
    <w:p w14:paraId="12194DD3" w14:textId="77777777" w:rsidR="00444A05" w:rsidRPr="00F64A70" w:rsidRDefault="00444A05" w:rsidP="00444A05">
      <w:pPr>
        <w:autoSpaceDE w:val="0"/>
        <w:autoSpaceDN w:val="0"/>
        <w:adjustRightInd w:val="0"/>
        <w:rPr>
          <w:sz w:val="18"/>
          <w:szCs w:val="18"/>
        </w:rPr>
      </w:pPr>
      <w:r w:rsidRPr="00F64A70">
        <w:rPr>
          <w:sz w:val="18"/>
          <w:szCs w:val="18"/>
        </w:rPr>
        <w:t>Artikel 184</w:t>
      </w:r>
    </w:p>
    <w:p w14:paraId="6FCB5C6F" w14:textId="77777777" w:rsidR="00444A05" w:rsidRPr="00F64A70" w:rsidRDefault="00444A05" w:rsidP="00444A05">
      <w:pPr>
        <w:autoSpaceDE w:val="0"/>
        <w:autoSpaceDN w:val="0"/>
        <w:adjustRightInd w:val="0"/>
        <w:rPr>
          <w:sz w:val="18"/>
          <w:szCs w:val="18"/>
        </w:rPr>
      </w:pPr>
      <w:r w:rsidRPr="00F64A70">
        <w:rPr>
          <w:sz w:val="18"/>
          <w:szCs w:val="18"/>
        </w:rPr>
        <w:t>1. De rekenkamer heeft de in de volgende leden vermelde bevoegdheden ten aanzien van de</w:t>
      </w:r>
    </w:p>
    <w:p w14:paraId="67A604C9" w14:textId="77777777" w:rsidR="00444A05" w:rsidRPr="00F64A70" w:rsidRDefault="00444A05" w:rsidP="00444A05">
      <w:pPr>
        <w:autoSpaceDE w:val="0"/>
        <w:autoSpaceDN w:val="0"/>
        <w:adjustRightInd w:val="0"/>
        <w:rPr>
          <w:sz w:val="18"/>
          <w:szCs w:val="18"/>
        </w:rPr>
      </w:pPr>
      <w:r w:rsidRPr="00F64A70">
        <w:rPr>
          <w:sz w:val="18"/>
          <w:szCs w:val="18"/>
        </w:rPr>
        <w:t>volgende instellingen en over de volgende periode:</w:t>
      </w:r>
    </w:p>
    <w:p w14:paraId="6712739A" w14:textId="77777777" w:rsidR="00444A05" w:rsidRPr="00F64A70" w:rsidRDefault="00444A05" w:rsidP="00444A05">
      <w:pPr>
        <w:autoSpaceDE w:val="0"/>
        <w:autoSpaceDN w:val="0"/>
        <w:adjustRightInd w:val="0"/>
        <w:ind w:left="708"/>
        <w:rPr>
          <w:sz w:val="18"/>
          <w:szCs w:val="18"/>
        </w:rPr>
      </w:pPr>
      <w:r w:rsidRPr="00F64A70">
        <w:rPr>
          <w:sz w:val="18"/>
          <w:szCs w:val="18"/>
        </w:rPr>
        <w:t>a. openbare lichamen en gemeenschappelijke organen ingesteld krachtens de Wet</w:t>
      </w:r>
    </w:p>
    <w:p w14:paraId="49E9B9F4" w14:textId="77777777" w:rsidR="00444A05" w:rsidRPr="00F64A70" w:rsidRDefault="00444A05" w:rsidP="00444A05">
      <w:pPr>
        <w:autoSpaceDE w:val="0"/>
        <w:autoSpaceDN w:val="0"/>
        <w:adjustRightInd w:val="0"/>
        <w:ind w:left="708"/>
        <w:rPr>
          <w:sz w:val="18"/>
          <w:szCs w:val="18"/>
        </w:rPr>
      </w:pPr>
      <w:r w:rsidRPr="00F64A70">
        <w:rPr>
          <w:sz w:val="18"/>
          <w:szCs w:val="18"/>
        </w:rPr>
        <w:t>gemeenschappelijke regelingen, waaraan de gemeente deelneemt, over de jaren dat de</w:t>
      </w:r>
    </w:p>
    <w:p w14:paraId="268FABC5" w14:textId="77777777" w:rsidR="00444A05" w:rsidRPr="00F64A70" w:rsidRDefault="00444A05" w:rsidP="00444A05">
      <w:pPr>
        <w:autoSpaceDE w:val="0"/>
        <w:autoSpaceDN w:val="0"/>
        <w:adjustRightInd w:val="0"/>
        <w:ind w:left="708"/>
        <w:rPr>
          <w:sz w:val="18"/>
          <w:szCs w:val="18"/>
        </w:rPr>
      </w:pPr>
      <w:r w:rsidRPr="00F64A70">
        <w:rPr>
          <w:sz w:val="18"/>
          <w:szCs w:val="18"/>
        </w:rPr>
        <w:t>gemeente deelneemt in de regeling;</w:t>
      </w:r>
    </w:p>
    <w:p w14:paraId="70BD6E25" w14:textId="77777777" w:rsidR="00444A05" w:rsidRPr="00F64A70" w:rsidRDefault="00444A05" w:rsidP="00444A05">
      <w:pPr>
        <w:autoSpaceDE w:val="0"/>
        <w:autoSpaceDN w:val="0"/>
        <w:adjustRightInd w:val="0"/>
        <w:ind w:left="708"/>
        <w:rPr>
          <w:sz w:val="18"/>
          <w:szCs w:val="18"/>
        </w:rPr>
      </w:pPr>
      <w:r w:rsidRPr="00F64A70">
        <w:rPr>
          <w:sz w:val="18"/>
          <w:szCs w:val="18"/>
        </w:rPr>
        <w:t>b. naamloze vennootschappen en besloten vennootschappen met beperkte aansprakelijkheid</w:t>
      </w:r>
    </w:p>
    <w:p w14:paraId="2E376985" w14:textId="77777777" w:rsidR="00444A05" w:rsidRPr="00F64A70" w:rsidRDefault="00444A05" w:rsidP="00444A05">
      <w:pPr>
        <w:autoSpaceDE w:val="0"/>
        <w:autoSpaceDN w:val="0"/>
        <w:adjustRightInd w:val="0"/>
        <w:ind w:left="708"/>
        <w:rPr>
          <w:sz w:val="18"/>
          <w:szCs w:val="18"/>
        </w:rPr>
      </w:pPr>
      <w:r w:rsidRPr="00F64A70">
        <w:rPr>
          <w:sz w:val="18"/>
          <w:szCs w:val="18"/>
        </w:rPr>
        <w:t>waarvan de gemeente meer dan vijftig procent van het geplaatste aandelenkapitaal houdt,</w:t>
      </w:r>
    </w:p>
    <w:p w14:paraId="1ED7D255" w14:textId="77777777" w:rsidR="00444A05" w:rsidRPr="00F64A70" w:rsidRDefault="00444A05" w:rsidP="00444A05">
      <w:pPr>
        <w:autoSpaceDE w:val="0"/>
        <w:autoSpaceDN w:val="0"/>
        <w:adjustRightInd w:val="0"/>
        <w:ind w:left="708"/>
        <w:rPr>
          <w:sz w:val="18"/>
          <w:szCs w:val="18"/>
        </w:rPr>
      </w:pPr>
      <w:r w:rsidRPr="00F64A70">
        <w:rPr>
          <w:sz w:val="18"/>
          <w:szCs w:val="18"/>
        </w:rPr>
        <w:t>over de jaren dat de gemeente meer dan vijftig procent van het geplaatste aandelenkapitaal</w:t>
      </w:r>
    </w:p>
    <w:p w14:paraId="58ACD780" w14:textId="77777777" w:rsidR="00444A05" w:rsidRPr="00F64A70" w:rsidRDefault="00444A05" w:rsidP="00444A05">
      <w:pPr>
        <w:autoSpaceDE w:val="0"/>
        <w:autoSpaceDN w:val="0"/>
        <w:adjustRightInd w:val="0"/>
        <w:ind w:left="708"/>
        <w:rPr>
          <w:sz w:val="18"/>
          <w:szCs w:val="18"/>
        </w:rPr>
      </w:pPr>
      <w:r w:rsidRPr="00F64A70">
        <w:rPr>
          <w:sz w:val="18"/>
          <w:szCs w:val="18"/>
        </w:rPr>
        <w:t>houdt;</w:t>
      </w:r>
    </w:p>
    <w:p w14:paraId="79D4346B" w14:textId="77777777" w:rsidR="00444A05" w:rsidRPr="00F64A70" w:rsidRDefault="00444A05" w:rsidP="00444A05">
      <w:pPr>
        <w:autoSpaceDE w:val="0"/>
        <w:autoSpaceDN w:val="0"/>
        <w:adjustRightInd w:val="0"/>
        <w:ind w:left="708"/>
        <w:rPr>
          <w:sz w:val="18"/>
          <w:szCs w:val="18"/>
        </w:rPr>
      </w:pPr>
      <w:r w:rsidRPr="00F64A70">
        <w:rPr>
          <w:sz w:val="18"/>
          <w:szCs w:val="18"/>
        </w:rPr>
        <w:t>c. andere privaatrechtelijke rechtspersonen waaraan de gemeente of een derde voor rekening</w:t>
      </w:r>
    </w:p>
    <w:p w14:paraId="5CEBF4CA" w14:textId="77777777" w:rsidR="00444A05" w:rsidRPr="00F64A70" w:rsidRDefault="00444A05" w:rsidP="00444A05">
      <w:pPr>
        <w:autoSpaceDE w:val="0"/>
        <w:autoSpaceDN w:val="0"/>
        <w:adjustRightInd w:val="0"/>
        <w:ind w:left="708"/>
        <w:rPr>
          <w:sz w:val="18"/>
          <w:szCs w:val="18"/>
        </w:rPr>
      </w:pPr>
      <w:r w:rsidRPr="00F64A70">
        <w:rPr>
          <w:sz w:val="18"/>
          <w:szCs w:val="18"/>
        </w:rPr>
        <w:t>en risico van de gemeente rechtstreeks of middellijk een subsidie, lening of garantie heeft</w:t>
      </w:r>
    </w:p>
    <w:p w14:paraId="631AD667" w14:textId="77777777" w:rsidR="00444A05" w:rsidRPr="00F64A70" w:rsidRDefault="00444A05" w:rsidP="00444A05">
      <w:pPr>
        <w:autoSpaceDE w:val="0"/>
        <w:autoSpaceDN w:val="0"/>
        <w:adjustRightInd w:val="0"/>
        <w:ind w:left="708"/>
        <w:rPr>
          <w:sz w:val="18"/>
          <w:szCs w:val="18"/>
        </w:rPr>
      </w:pPr>
      <w:r w:rsidRPr="00F64A70">
        <w:rPr>
          <w:sz w:val="18"/>
          <w:szCs w:val="18"/>
        </w:rPr>
        <w:t>verstrekt ten bedrage van ten minste vijftig procent van de baten van deze instelling, over</w:t>
      </w:r>
    </w:p>
    <w:p w14:paraId="17A01246" w14:textId="77777777" w:rsidR="00444A05" w:rsidRPr="00F64A70" w:rsidRDefault="00444A05" w:rsidP="00444A05">
      <w:pPr>
        <w:autoSpaceDE w:val="0"/>
        <w:autoSpaceDN w:val="0"/>
        <w:adjustRightInd w:val="0"/>
        <w:ind w:left="708"/>
        <w:rPr>
          <w:sz w:val="18"/>
          <w:szCs w:val="18"/>
        </w:rPr>
      </w:pPr>
      <w:r w:rsidRPr="00F64A70">
        <w:rPr>
          <w:sz w:val="18"/>
          <w:szCs w:val="18"/>
        </w:rPr>
        <w:t>de jaren waarop deze subsidie, lening of garantie betrekking heeft.</w:t>
      </w:r>
    </w:p>
    <w:p w14:paraId="72E9CDA2" w14:textId="77777777" w:rsidR="00444A05" w:rsidRPr="00F64A70" w:rsidRDefault="00444A05" w:rsidP="00444A05">
      <w:pPr>
        <w:autoSpaceDE w:val="0"/>
        <w:autoSpaceDN w:val="0"/>
        <w:adjustRightInd w:val="0"/>
        <w:rPr>
          <w:sz w:val="18"/>
          <w:szCs w:val="18"/>
        </w:rPr>
      </w:pPr>
      <w:r w:rsidRPr="00F64A70">
        <w:rPr>
          <w:sz w:val="18"/>
          <w:szCs w:val="18"/>
        </w:rPr>
        <w:t>2. De rekenkamer is bevoegd bij de betrokken instelling nadere inlichtingen in te winnen over de</w:t>
      </w:r>
    </w:p>
    <w:p w14:paraId="0E82C7A0" w14:textId="77777777" w:rsidR="00444A05" w:rsidRPr="00F64A70" w:rsidRDefault="00444A05" w:rsidP="00444A05">
      <w:pPr>
        <w:autoSpaceDE w:val="0"/>
        <w:autoSpaceDN w:val="0"/>
        <w:adjustRightInd w:val="0"/>
        <w:rPr>
          <w:sz w:val="18"/>
          <w:szCs w:val="18"/>
        </w:rPr>
      </w:pPr>
      <w:r w:rsidRPr="00F64A70">
        <w:rPr>
          <w:sz w:val="18"/>
          <w:szCs w:val="18"/>
        </w:rPr>
        <w:t>jaarrekeningen, daarop betrekking hebbende rapporten van hen die deze jaarrekeningen</w:t>
      </w:r>
    </w:p>
    <w:p w14:paraId="4A30FDB2" w14:textId="77777777" w:rsidR="00444A05" w:rsidRPr="00F64A70" w:rsidRDefault="00444A05" w:rsidP="00444A05">
      <w:pPr>
        <w:autoSpaceDE w:val="0"/>
        <w:autoSpaceDN w:val="0"/>
        <w:adjustRightInd w:val="0"/>
        <w:rPr>
          <w:sz w:val="18"/>
          <w:szCs w:val="18"/>
        </w:rPr>
      </w:pPr>
      <w:r w:rsidRPr="00F64A70">
        <w:rPr>
          <w:sz w:val="18"/>
          <w:szCs w:val="18"/>
        </w:rPr>
        <w:t>hebben gecontroleerd en overige documenten met betrekking tot die instelling die bij het</w:t>
      </w:r>
    </w:p>
    <w:p w14:paraId="548174D2" w14:textId="77777777" w:rsidR="00444A05" w:rsidRPr="00F64A70" w:rsidRDefault="00444A05" w:rsidP="00444A05">
      <w:pPr>
        <w:autoSpaceDE w:val="0"/>
        <w:autoSpaceDN w:val="0"/>
        <w:adjustRightInd w:val="0"/>
        <w:rPr>
          <w:sz w:val="18"/>
          <w:szCs w:val="18"/>
        </w:rPr>
      </w:pPr>
      <w:r w:rsidRPr="00F64A70">
        <w:rPr>
          <w:sz w:val="18"/>
          <w:szCs w:val="18"/>
        </w:rPr>
        <w:t>gemeentebestuur berusten. Indien een of meer documenten ontbreken, kan de rekenkamer van</w:t>
      </w:r>
    </w:p>
    <w:p w14:paraId="056B905B" w14:textId="77777777" w:rsidR="00444A05" w:rsidRPr="00F64A70" w:rsidRDefault="00444A05" w:rsidP="00444A05">
      <w:pPr>
        <w:autoSpaceDE w:val="0"/>
        <w:autoSpaceDN w:val="0"/>
        <w:adjustRightInd w:val="0"/>
        <w:rPr>
          <w:sz w:val="18"/>
          <w:szCs w:val="18"/>
        </w:rPr>
      </w:pPr>
      <w:r w:rsidRPr="00F64A70">
        <w:rPr>
          <w:sz w:val="18"/>
          <w:szCs w:val="18"/>
        </w:rPr>
        <w:t>de betrokken instelling de overlegging daarvan vorderen.</w:t>
      </w:r>
    </w:p>
    <w:p w14:paraId="0A8DB466" w14:textId="77777777" w:rsidR="00444A05" w:rsidRPr="00F64A70" w:rsidRDefault="00444A05" w:rsidP="00444A05">
      <w:pPr>
        <w:autoSpaceDE w:val="0"/>
        <w:autoSpaceDN w:val="0"/>
        <w:adjustRightInd w:val="0"/>
        <w:rPr>
          <w:sz w:val="18"/>
          <w:szCs w:val="18"/>
        </w:rPr>
      </w:pPr>
      <w:r w:rsidRPr="00F64A70">
        <w:rPr>
          <w:sz w:val="18"/>
          <w:szCs w:val="18"/>
        </w:rPr>
        <w:t>3. De rekenkamer kan, indien de documenten, bedoeld in het tweede lid, daartoe aanleiding</w:t>
      </w:r>
    </w:p>
    <w:p w14:paraId="794E6F83" w14:textId="77777777" w:rsidR="00444A05" w:rsidRPr="00F64A70" w:rsidRDefault="00444A05" w:rsidP="00444A05">
      <w:pPr>
        <w:autoSpaceDE w:val="0"/>
        <w:autoSpaceDN w:val="0"/>
        <w:adjustRightInd w:val="0"/>
        <w:rPr>
          <w:sz w:val="18"/>
          <w:szCs w:val="18"/>
        </w:rPr>
      </w:pPr>
      <w:r w:rsidRPr="00F64A70">
        <w:rPr>
          <w:sz w:val="18"/>
          <w:szCs w:val="18"/>
        </w:rPr>
        <w:t>geven, bij de betrokken instelling dan wel bij de derde die de administratie in opdracht van de</w:t>
      </w:r>
    </w:p>
    <w:p w14:paraId="5118F936" w14:textId="77777777" w:rsidR="00444A05" w:rsidRPr="00F64A70" w:rsidRDefault="00444A05" w:rsidP="00444A05">
      <w:pPr>
        <w:autoSpaceDE w:val="0"/>
        <w:autoSpaceDN w:val="0"/>
        <w:adjustRightInd w:val="0"/>
        <w:rPr>
          <w:sz w:val="18"/>
          <w:szCs w:val="18"/>
        </w:rPr>
      </w:pPr>
      <w:r w:rsidRPr="00F64A70">
        <w:rPr>
          <w:sz w:val="18"/>
          <w:szCs w:val="18"/>
        </w:rPr>
        <w:t>instelling voert, een onderzoek instellen. De rekenkamer stelt de raad en het college van haar</w:t>
      </w:r>
    </w:p>
    <w:p w14:paraId="461D79F0" w14:textId="77777777" w:rsidR="00444A05" w:rsidRPr="00F64A70" w:rsidRDefault="00444A05" w:rsidP="00444A05">
      <w:pPr>
        <w:autoSpaceDE w:val="0"/>
        <w:autoSpaceDN w:val="0"/>
        <w:adjustRightInd w:val="0"/>
        <w:rPr>
          <w:sz w:val="18"/>
          <w:szCs w:val="18"/>
        </w:rPr>
      </w:pPr>
      <w:r w:rsidRPr="00F64A70">
        <w:rPr>
          <w:sz w:val="18"/>
          <w:szCs w:val="18"/>
        </w:rPr>
        <w:t>voornemen een dergelijk onderzoek in te stellen in kennis.</w:t>
      </w:r>
    </w:p>
    <w:p w14:paraId="73DBC68C" w14:textId="77777777" w:rsidR="00444A05" w:rsidRPr="00F64A70" w:rsidRDefault="00444A05" w:rsidP="00444A05">
      <w:pPr>
        <w:autoSpaceDE w:val="0"/>
        <w:autoSpaceDN w:val="0"/>
        <w:adjustRightInd w:val="0"/>
        <w:rPr>
          <w:sz w:val="18"/>
          <w:szCs w:val="18"/>
        </w:rPr>
      </w:pPr>
    </w:p>
    <w:p w14:paraId="515CEB4F" w14:textId="77777777" w:rsidR="00444A05" w:rsidRPr="00F64A70" w:rsidRDefault="00444A05" w:rsidP="00444A05">
      <w:pPr>
        <w:autoSpaceDE w:val="0"/>
        <w:autoSpaceDN w:val="0"/>
        <w:adjustRightInd w:val="0"/>
        <w:rPr>
          <w:sz w:val="18"/>
          <w:szCs w:val="18"/>
        </w:rPr>
      </w:pPr>
      <w:r w:rsidRPr="00F64A70">
        <w:rPr>
          <w:sz w:val="18"/>
          <w:szCs w:val="18"/>
        </w:rPr>
        <w:t>Artikel 185</w:t>
      </w:r>
    </w:p>
    <w:p w14:paraId="74BC18AD" w14:textId="77777777" w:rsidR="00444A05" w:rsidRPr="00F64A70" w:rsidRDefault="00444A05" w:rsidP="00444A05">
      <w:pPr>
        <w:autoSpaceDE w:val="0"/>
        <w:autoSpaceDN w:val="0"/>
        <w:adjustRightInd w:val="0"/>
        <w:rPr>
          <w:sz w:val="18"/>
          <w:szCs w:val="18"/>
        </w:rPr>
      </w:pPr>
      <w:r w:rsidRPr="00F64A70">
        <w:rPr>
          <w:sz w:val="18"/>
          <w:szCs w:val="18"/>
        </w:rPr>
        <w:t>1. De rekenkamer legt haar bevindingen en haar oordeel vast in rapporten, met dien verstande</w:t>
      </w:r>
    </w:p>
    <w:p w14:paraId="6F0BA306" w14:textId="77777777" w:rsidR="00444A05" w:rsidRPr="00F64A70" w:rsidRDefault="00444A05" w:rsidP="00444A05">
      <w:pPr>
        <w:autoSpaceDE w:val="0"/>
        <w:autoSpaceDN w:val="0"/>
        <w:adjustRightInd w:val="0"/>
        <w:rPr>
          <w:sz w:val="18"/>
          <w:szCs w:val="18"/>
        </w:rPr>
      </w:pPr>
      <w:r w:rsidRPr="00F64A70">
        <w:rPr>
          <w:sz w:val="18"/>
          <w:szCs w:val="18"/>
        </w:rPr>
        <w:t>dat hierin niet worden opgenomen gegevens en bevindingen die naar hun aard vertrouwelijk</w:t>
      </w:r>
    </w:p>
    <w:p w14:paraId="2C7A18E3" w14:textId="77777777" w:rsidR="00444A05" w:rsidRPr="00F64A70" w:rsidRDefault="00444A05" w:rsidP="00444A05">
      <w:pPr>
        <w:autoSpaceDE w:val="0"/>
        <w:autoSpaceDN w:val="0"/>
        <w:adjustRightInd w:val="0"/>
        <w:rPr>
          <w:sz w:val="18"/>
          <w:szCs w:val="18"/>
        </w:rPr>
      </w:pPr>
      <w:r w:rsidRPr="00F64A70">
        <w:rPr>
          <w:sz w:val="18"/>
          <w:szCs w:val="18"/>
        </w:rPr>
        <w:t>zijn.</w:t>
      </w:r>
    </w:p>
    <w:p w14:paraId="6319921B" w14:textId="77777777" w:rsidR="00444A05" w:rsidRPr="00F64A70" w:rsidRDefault="00444A05" w:rsidP="00444A05">
      <w:pPr>
        <w:autoSpaceDE w:val="0"/>
        <w:autoSpaceDN w:val="0"/>
        <w:adjustRightInd w:val="0"/>
        <w:rPr>
          <w:sz w:val="18"/>
          <w:szCs w:val="18"/>
        </w:rPr>
      </w:pPr>
      <w:r w:rsidRPr="00F64A70">
        <w:rPr>
          <w:sz w:val="18"/>
          <w:szCs w:val="18"/>
        </w:rPr>
        <w:t>2. De rekenkamer deelt aan de raad, het college en, indien van toepassing, aan de betrokken</w:t>
      </w:r>
    </w:p>
    <w:p w14:paraId="6707073F" w14:textId="77777777" w:rsidR="00444A05" w:rsidRPr="00F64A70" w:rsidRDefault="00444A05" w:rsidP="00444A05">
      <w:pPr>
        <w:autoSpaceDE w:val="0"/>
        <w:autoSpaceDN w:val="0"/>
        <w:adjustRightInd w:val="0"/>
        <w:rPr>
          <w:sz w:val="18"/>
          <w:szCs w:val="18"/>
        </w:rPr>
      </w:pPr>
      <w:r w:rsidRPr="00F64A70">
        <w:rPr>
          <w:sz w:val="18"/>
          <w:szCs w:val="18"/>
        </w:rPr>
        <w:t>instelling, de opmerkingen en bedenkingen mee die zij naar aanleiding van haar bevindingen</w:t>
      </w:r>
    </w:p>
    <w:p w14:paraId="13ADFC3E" w14:textId="77777777" w:rsidR="00444A05" w:rsidRPr="00F64A70" w:rsidRDefault="00444A05" w:rsidP="00444A05">
      <w:pPr>
        <w:autoSpaceDE w:val="0"/>
        <w:autoSpaceDN w:val="0"/>
        <w:adjustRightInd w:val="0"/>
        <w:rPr>
          <w:sz w:val="18"/>
          <w:szCs w:val="18"/>
        </w:rPr>
      </w:pPr>
      <w:r w:rsidRPr="00F64A70">
        <w:rPr>
          <w:sz w:val="18"/>
          <w:szCs w:val="18"/>
        </w:rPr>
        <w:t>van belang acht. Aan de raad of het college kan zij ter zake voorstellen doen.</w:t>
      </w:r>
    </w:p>
    <w:p w14:paraId="14B28FC6" w14:textId="77777777" w:rsidR="00444A05" w:rsidRPr="00F64A70" w:rsidRDefault="00444A05" w:rsidP="00444A05">
      <w:pPr>
        <w:autoSpaceDE w:val="0"/>
        <w:autoSpaceDN w:val="0"/>
        <w:adjustRightInd w:val="0"/>
        <w:rPr>
          <w:sz w:val="18"/>
          <w:szCs w:val="18"/>
        </w:rPr>
      </w:pPr>
      <w:r w:rsidRPr="00F64A70">
        <w:rPr>
          <w:sz w:val="18"/>
          <w:szCs w:val="18"/>
        </w:rPr>
        <w:t>3. De rekenkamer stelt elk jaar voor 1 april een verslag op van haar werkzaamheden over het</w:t>
      </w:r>
    </w:p>
    <w:p w14:paraId="214249B7" w14:textId="77777777" w:rsidR="00444A05" w:rsidRPr="00F64A70" w:rsidRDefault="00444A05" w:rsidP="00444A05">
      <w:pPr>
        <w:autoSpaceDE w:val="0"/>
        <w:autoSpaceDN w:val="0"/>
        <w:adjustRightInd w:val="0"/>
        <w:rPr>
          <w:sz w:val="18"/>
          <w:szCs w:val="18"/>
        </w:rPr>
      </w:pPr>
      <w:r w:rsidRPr="00F64A70">
        <w:rPr>
          <w:sz w:val="18"/>
          <w:szCs w:val="18"/>
        </w:rPr>
        <w:t>voorgaande jaar.</w:t>
      </w:r>
    </w:p>
    <w:p w14:paraId="0712C075" w14:textId="77777777" w:rsidR="00444A05" w:rsidRPr="00F64A70" w:rsidRDefault="00444A05" w:rsidP="00444A05">
      <w:pPr>
        <w:autoSpaceDE w:val="0"/>
        <w:autoSpaceDN w:val="0"/>
        <w:adjustRightInd w:val="0"/>
        <w:rPr>
          <w:sz w:val="18"/>
          <w:szCs w:val="18"/>
        </w:rPr>
      </w:pPr>
      <w:r w:rsidRPr="00F64A70">
        <w:rPr>
          <w:sz w:val="18"/>
          <w:szCs w:val="18"/>
        </w:rPr>
        <w:t>4. De rekenkamer zendt een afschrift van haar rapporten en haar verslag aan de raad en het</w:t>
      </w:r>
    </w:p>
    <w:p w14:paraId="756E0D36" w14:textId="77777777" w:rsidR="00444A05" w:rsidRPr="00F64A70" w:rsidRDefault="00444A05" w:rsidP="00444A05">
      <w:pPr>
        <w:autoSpaceDE w:val="0"/>
        <w:autoSpaceDN w:val="0"/>
        <w:adjustRightInd w:val="0"/>
        <w:rPr>
          <w:sz w:val="18"/>
          <w:szCs w:val="18"/>
        </w:rPr>
      </w:pPr>
      <w:r w:rsidRPr="00F64A70">
        <w:rPr>
          <w:sz w:val="18"/>
          <w:szCs w:val="18"/>
        </w:rPr>
        <w:t>college. Indien zij met toepassing van artikel 184 een onderzoek heeft ingesteld, zendt de</w:t>
      </w:r>
    </w:p>
    <w:p w14:paraId="19FDC01D" w14:textId="77777777" w:rsidR="00444A05" w:rsidRPr="00F64A70" w:rsidRDefault="00444A05" w:rsidP="00444A05">
      <w:pPr>
        <w:autoSpaceDE w:val="0"/>
        <w:autoSpaceDN w:val="0"/>
        <w:adjustRightInd w:val="0"/>
        <w:rPr>
          <w:sz w:val="18"/>
          <w:szCs w:val="18"/>
        </w:rPr>
      </w:pPr>
      <w:r w:rsidRPr="00F64A70">
        <w:rPr>
          <w:sz w:val="18"/>
          <w:szCs w:val="18"/>
        </w:rPr>
        <w:t>rekenkamer tevens een afschrift van het rapport aan de betrokken instelling.</w:t>
      </w:r>
    </w:p>
    <w:p w14:paraId="36BFD6CD" w14:textId="77777777" w:rsidR="00444A05" w:rsidRPr="00F64A70" w:rsidRDefault="00444A05" w:rsidP="00444A05">
      <w:pPr>
        <w:rPr>
          <w:sz w:val="18"/>
          <w:szCs w:val="18"/>
        </w:rPr>
      </w:pPr>
      <w:r w:rsidRPr="00F64A70">
        <w:rPr>
          <w:sz w:val="18"/>
          <w:szCs w:val="18"/>
        </w:rPr>
        <w:t>5. De rapporten en de verslagen van de rekenkamer zijn openbaar</w:t>
      </w:r>
    </w:p>
    <w:p w14:paraId="78A04E23" w14:textId="77777777" w:rsidR="00444A05" w:rsidRPr="00F64A70" w:rsidRDefault="00444A05" w:rsidP="00444A05">
      <w:pPr>
        <w:rPr>
          <w:sz w:val="18"/>
          <w:szCs w:val="18"/>
        </w:rPr>
      </w:pPr>
    </w:p>
    <w:p w14:paraId="38E2827C" w14:textId="77777777" w:rsidR="00444A05" w:rsidRPr="00F64A70" w:rsidRDefault="00444A05" w:rsidP="00444A05">
      <w:pPr>
        <w:autoSpaceDE w:val="0"/>
        <w:autoSpaceDN w:val="0"/>
        <w:adjustRightInd w:val="0"/>
        <w:rPr>
          <w:sz w:val="16"/>
          <w:szCs w:val="16"/>
        </w:rPr>
      </w:pPr>
      <w:r w:rsidRPr="00F64A70">
        <w:rPr>
          <w:sz w:val="18"/>
          <w:szCs w:val="18"/>
          <w:vertAlign w:val="superscript"/>
        </w:rPr>
        <w:t>1</w:t>
      </w:r>
      <w:r w:rsidRPr="00F64A70">
        <w:rPr>
          <w:sz w:val="18"/>
          <w:szCs w:val="18"/>
        </w:rPr>
        <w:t xml:space="preserve"> </w:t>
      </w:r>
      <w:r w:rsidRPr="00F64A70">
        <w:rPr>
          <w:sz w:val="16"/>
          <w:szCs w:val="16"/>
        </w:rPr>
        <w:t>Artikel 12</w:t>
      </w:r>
    </w:p>
    <w:p w14:paraId="64B4ACEE" w14:textId="77777777" w:rsidR="00444A05" w:rsidRPr="00F64A70" w:rsidRDefault="00444A05" w:rsidP="00444A05">
      <w:pPr>
        <w:autoSpaceDE w:val="0"/>
        <w:autoSpaceDN w:val="0"/>
        <w:adjustRightInd w:val="0"/>
        <w:rPr>
          <w:sz w:val="16"/>
          <w:szCs w:val="16"/>
        </w:rPr>
      </w:pPr>
      <w:r w:rsidRPr="00F64A70">
        <w:rPr>
          <w:sz w:val="16"/>
          <w:szCs w:val="16"/>
        </w:rPr>
        <w:t>1. De leden van de raad maken openbaar welke andere functies dan het lidmaatschap van de raad zij</w:t>
      </w:r>
    </w:p>
    <w:p w14:paraId="025B1728" w14:textId="77777777" w:rsidR="00444A05" w:rsidRPr="00F64A70" w:rsidRDefault="00444A05" w:rsidP="00444A05">
      <w:pPr>
        <w:autoSpaceDE w:val="0"/>
        <w:autoSpaceDN w:val="0"/>
        <w:adjustRightInd w:val="0"/>
        <w:rPr>
          <w:sz w:val="16"/>
          <w:szCs w:val="16"/>
        </w:rPr>
      </w:pPr>
      <w:r w:rsidRPr="00F64A70">
        <w:rPr>
          <w:sz w:val="16"/>
          <w:szCs w:val="16"/>
        </w:rPr>
        <w:t>vervullen.</w:t>
      </w:r>
    </w:p>
    <w:p w14:paraId="7B941432" w14:textId="77777777" w:rsidR="00444A05" w:rsidRPr="00F64A70" w:rsidRDefault="00444A05" w:rsidP="00444A05">
      <w:pPr>
        <w:autoSpaceDE w:val="0"/>
        <w:autoSpaceDN w:val="0"/>
        <w:adjustRightInd w:val="0"/>
        <w:rPr>
          <w:sz w:val="16"/>
          <w:szCs w:val="16"/>
        </w:rPr>
      </w:pPr>
    </w:p>
    <w:p w14:paraId="7AD7CAFB" w14:textId="77777777" w:rsidR="00444A05" w:rsidRPr="00F64A70" w:rsidRDefault="00444A05" w:rsidP="00444A05">
      <w:pPr>
        <w:autoSpaceDE w:val="0"/>
        <w:autoSpaceDN w:val="0"/>
        <w:adjustRightInd w:val="0"/>
        <w:rPr>
          <w:sz w:val="16"/>
          <w:szCs w:val="16"/>
        </w:rPr>
      </w:pPr>
      <w:r w:rsidRPr="00F64A70">
        <w:rPr>
          <w:sz w:val="16"/>
          <w:szCs w:val="16"/>
          <w:vertAlign w:val="superscript"/>
        </w:rPr>
        <w:t xml:space="preserve">2 </w:t>
      </w:r>
      <w:r w:rsidRPr="00F64A70">
        <w:rPr>
          <w:sz w:val="16"/>
          <w:szCs w:val="16"/>
        </w:rPr>
        <w:t>Artikel 15</w:t>
      </w:r>
    </w:p>
    <w:p w14:paraId="43930A07" w14:textId="77777777" w:rsidR="00444A05" w:rsidRPr="00F64A70" w:rsidRDefault="00444A05" w:rsidP="00444A05">
      <w:pPr>
        <w:autoSpaceDE w:val="0"/>
        <w:autoSpaceDN w:val="0"/>
        <w:adjustRightInd w:val="0"/>
        <w:rPr>
          <w:sz w:val="16"/>
          <w:szCs w:val="16"/>
        </w:rPr>
      </w:pPr>
      <w:r w:rsidRPr="00F64A70">
        <w:rPr>
          <w:sz w:val="16"/>
          <w:szCs w:val="16"/>
        </w:rPr>
        <w:t>1. Een lid van de raad mag niet:</w:t>
      </w:r>
    </w:p>
    <w:p w14:paraId="7AF47858" w14:textId="77777777" w:rsidR="00444A05" w:rsidRPr="00F64A70" w:rsidRDefault="00444A05" w:rsidP="00444A05">
      <w:pPr>
        <w:autoSpaceDE w:val="0"/>
        <w:autoSpaceDN w:val="0"/>
        <w:adjustRightInd w:val="0"/>
        <w:rPr>
          <w:sz w:val="16"/>
          <w:szCs w:val="16"/>
        </w:rPr>
      </w:pPr>
      <w:r w:rsidRPr="00F64A70">
        <w:rPr>
          <w:sz w:val="16"/>
          <w:szCs w:val="16"/>
        </w:rPr>
        <w:t>a. als advocaat, procureur of adviseur in geschillen werkzaam zijn ten behoeve van de gemeente</w:t>
      </w:r>
    </w:p>
    <w:p w14:paraId="0FB9C4F4" w14:textId="77777777" w:rsidR="00444A05" w:rsidRPr="00F64A70" w:rsidRDefault="00444A05" w:rsidP="00444A05">
      <w:pPr>
        <w:autoSpaceDE w:val="0"/>
        <w:autoSpaceDN w:val="0"/>
        <w:adjustRightInd w:val="0"/>
        <w:rPr>
          <w:sz w:val="16"/>
          <w:szCs w:val="16"/>
        </w:rPr>
      </w:pPr>
      <w:r w:rsidRPr="00F64A70">
        <w:rPr>
          <w:sz w:val="16"/>
          <w:szCs w:val="16"/>
        </w:rPr>
        <w:t>of het gemeentebestuur dan wel ten behoeve van de wederpartij van de gemeente of het</w:t>
      </w:r>
    </w:p>
    <w:p w14:paraId="64C57737" w14:textId="77777777" w:rsidR="00444A05" w:rsidRPr="00F64A70" w:rsidRDefault="00444A05" w:rsidP="00444A05">
      <w:pPr>
        <w:autoSpaceDE w:val="0"/>
        <w:autoSpaceDN w:val="0"/>
        <w:adjustRightInd w:val="0"/>
        <w:rPr>
          <w:sz w:val="16"/>
          <w:szCs w:val="16"/>
        </w:rPr>
      </w:pPr>
      <w:r w:rsidRPr="00F64A70">
        <w:rPr>
          <w:sz w:val="16"/>
          <w:szCs w:val="16"/>
        </w:rPr>
        <w:t>gemeentebestuur;</w:t>
      </w:r>
    </w:p>
    <w:p w14:paraId="067B6A20" w14:textId="77777777" w:rsidR="00444A05" w:rsidRPr="00F64A70" w:rsidRDefault="00444A05" w:rsidP="00444A05">
      <w:pPr>
        <w:autoSpaceDE w:val="0"/>
        <w:autoSpaceDN w:val="0"/>
        <w:adjustRightInd w:val="0"/>
        <w:rPr>
          <w:sz w:val="16"/>
          <w:szCs w:val="16"/>
        </w:rPr>
      </w:pPr>
      <w:r w:rsidRPr="00F64A70">
        <w:rPr>
          <w:sz w:val="16"/>
          <w:szCs w:val="16"/>
        </w:rPr>
        <w:t>b. als gemachtigde in geschillen werkzaam zijn ten behoeve van de wederpartij van de</w:t>
      </w:r>
    </w:p>
    <w:p w14:paraId="47A30BBE" w14:textId="77777777" w:rsidR="00444A05" w:rsidRPr="00F64A70" w:rsidRDefault="00444A05" w:rsidP="00444A05">
      <w:pPr>
        <w:autoSpaceDE w:val="0"/>
        <w:autoSpaceDN w:val="0"/>
        <w:adjustRightInd w:val="0"/>
        <w:rPr>
          <w:sz w:val="16"/>
          <w:szCs w:val="16"/>
        </w:rPr>
      </w:pPr>
      <w:r w:rsidRPr="00F64A70">
        <w:rPr>
          <w:sz w:val="16"/>
          <w:szCs w:val="16"/>
        </w:rPr>
        <w:t>gemeente of het gemeentebestuur;</w:t>
      </w:r>
    </w:p>
    <w:p w14:paraId="550641C0" w14:textId="77777777" w:rsidR="00444A05" w:rsidRPr="00F64A70" w:rsidRDefault="00444A05" w:rsidP="00444A05">
      <w:pPr>
        <w:autoSpaceDE w:val="0"/>
        <w:autoSpaceDN w:val="0"/>
        <w:adjustRightInd w:val="0"/>
        <w:rPr>
          <w:sz w:val="16"/>
          <w:szCs w:val="16"/>
        </w:rPr>
      </w:pPr>
      <w:r w:rsidRPr="00F64A70">
        <w:rPr>
          <w:sz w:val="16"/>
          <w:szCs w:val="16"/>
        </w:rPr>
        <w:t>c. als vertegenwoordiger of adviseur werkzaam zijn ten behoeve van derden tot het met de</w:t>
      </w:r>
    </w:p>
    <w:p w14:paraId="6C1558C2" w14:textId="77777777" w:rsidR="00444A05" w:rsidRPr="00F64A70" w:rsidRDefault="00444A05" w:rsidP="00444A05">
      <w:pPr>
        <w:autoSpaceDE w:val="0"/>
        <w:autoSpaceDN w:val="0"/>
        <w:adjustRightInd w:val="0"/>
        <w:rPr>
          <w:sz w:val="16"/>
          <w:szCs w:val="16"/>
        </w:rPr>
      </w:pPr>
      <w:r w:rsidRPr="00F64A70">
        <w:rPr>
          <w:sz w:val="16"/>
          <w:szCs w:val="16"/>
        </w:rPr>
        <w:t>gemeente aangaan van:</w:t>
      </w:r>
    </w:p>
    <w:p w14:paraId="09FB0DE8" w14:textId="77777777" w:rsidR="00444A05" w:rsidRPr="00F64A70" w:rsidRDefault="00444A05" w:rsidP="00444A05">
      <w:pPr>
        <w:autoSpaceDE w:val="0"/>
        <w:autoSpaceDN w:val="0"/>
        <w:adjustRightInd w:val="0"/>
        <w:ind w:left="708"/>
        <w:rPr>
          <w:sz w:val="16"/>
          <w:szCs w:val="16"/>
        </w:rPr>
      </w:pPr>
      <w:r w:rsidRPr="00F64A70">
        <w:rPr>
          <w:sz w:val="16"/>
          <w:szCs w:val="16"/>
        </w:rPr>
        <w:t>1e. overeenkomsten als bedoeld in onderdeel d;</w:t>
      </w:r>
    </w:p>
    <w:p w14:paraId="7F512178" w14:textId="77777777" w:rsidR="00444A05" w:rsidRPr="00F64A70" w:rsidRDefault="00444A05" w:rsidP="00444A05">
      <w:pPr>
        <w:autoSpaceDE w:val="0"/>
        <w:autoSpaceDN w:val="0"/>
        <w:adjustRightInd w:val="0"/>
        <w:ind w:left="708"/>
        <w:rPr>
          <w:sz w:val="16"/>
          <w:szCs w:val="16"/>
        </w:rPr>
      </w:pPr>
      <w:r w:rsidRPr="00F64A70">
        <w:rPr>
          <w:sz w:val="16"/>
          <w:szCs w:val="16"/>
        </w:rPr>
        <w:t>2e. overeenkomsten tot het leveren van onroerende zaken aan de gemeente;</w:t>
      </w:r>
    </w:p>
    <w:p w14:paraId="667DEE87" w14:textId="77777777" w:rsidR="00444A05" w:rsidRPr="00F64A70" w:rsidRDefault="00444A05" w:rsidP="00444A05">
      <w:pPr>
        <w:autoSpaceDE w:val="0"/>
        <w:autoSpaceDN w:val="0"/>
        <w:adjustRightInd w:val="0"/>
        <w:rPr>
          <w:sz w:val="16"/>
          <w:szCs w:val="16"/>
        </w:rPr>
      </w:pPr>
      <w:r w:rsidRPr="00F64A70">
        <w:rPr>
          <w:sz w:val="16"/>
          <w:szCs w:val="16"/>
        </w:rPr>
        <w:t>d. rechtstreeks of middellijk een overeenkomst aangaan betreffende:</w:t>
      </w:r>
    </w:p>
    <w:p w14:paraId="0834ADA7" w14:textId="77777777" w:rsidR="00444A05" w:rsidRPr="00F64A70" w:rsidRDefault="00444A05" w:rsidP="00444A05">
      <w:pPr>
        <w:autoSpaceDE w:val="0"/>
        <w:autoSpaceDN w:val="0"/>
        <w:adjustRightInd w:val="0"/>
        <w:ind w:left="708"/>
        <w:rPr>
          <w:sz w:val="16"/>
          <w:szCs w:val="16"/>
        </w:rPr>
      </w:pPr>
      <w:r w:rsidRPr="00F64A70">
        <w:rPr>
          <w:sz w:val="16"/>
          <w:szCs w:val="16"/>
        </w:rPr>
        <w:t>1e. het aannemen van werk ten behoeve van de gemeente;</w:t>
      </w:r>
    </w:p>
    <w:p w14:paraId="67F695C4" w14:textId="77777777" w:rsidR="00444A05" w:rsidRPr="00F64A70" w:rsidRDefault="00444A05" w:rsidP="00444A05">
      <w:pPr>
        <w:autoSpaceDE w:val="0"/>
        <w:autoSpaceDN w:val="0"/>
        <w:adjustRightInd w:val="0"/>
        <w:ind w:left="708"/>
        <w:rPr>
          <w:sz w:val="16"/>
          <w:szCs w:val="16"/>
        </w:rPr>
      </w:pPr>
      <w:r w:rsidRPr="00F64A70">
        <w:rPr>
          <w:sz w:val="16"/>
          <w:szCs w:val="16"/>
        </w:rPr>
        <w:t>2e. het buiten dienstbetrekking tegen beloning verrichten van werkzaamheden ten behoeve</w:t>
      </w:r>
    </w:p>
    <w:p w14:paraId="79DC5F95" w14:textId="77777777" w:rsidR="00444A05" w:rsidRPr="00F64A70" w:rsidRDefault="00444A05" w:rsidP="00444A05">
      <w:pPr>
        <w:autoSpaceDE w:val="0"/>
        <w:autoSpaceDN w:val="0"/>
        <w:adjustRightInd w:val="0"/>
        <w:ind w:left="708"/>
        <w:rPr>
          <w:sz w:val="16"/>
          <w:szCs w:val="16"/>
        </w:rPr>
      </w:pPr>
      <w:r w:rsidRPr="00F64A70">
        <w:rPr>
          <w:sz w:val="16"/>
          <w:szCs w:val="16"/>
        </w:rPr>
        <w:t>van de gemeente;</w:t>
      </w:r>
    </w:p>
    <w:p w14:paraId="164BE01A" w14:textId="77777777" w:rsidR="00444A05" w:rsidRPr="00F64A70" w:rsidRDefault="00444A05" w:rsidP="00444A05">
      <w:pPr>
        <w:autoSpaceDE w:val="0"/>
        <w:autoSpaceDN w:val="0"/>
        <w:adjustRightInd w:val="0"/>
        <w:ind w:left="708"/>
        <w:rPr>
          <w:sz w:val="16"/>
          <w:szCs w:val="16"/>
        </w:rPr>
      </w:pPr>
      <w:r w:rsidRPr="00F64A70">
        <w:rPr>
          <w:sz w:val="16"/>
          <w:szCs w:val="16"/>
        </w:rPr>
        <w:t>3e. het leveren van roerende zaken anders dan om niet aan de gemeente;</w:t>
      </w:r>
    </w:p>
    <w:p w14:paraId="77E0FA6B" w14:textId="77777777" w:rsidR="00444A05" w:rsidRPr="00F64A70" w:rsidRDefault="00444A05" w:rsidP="00444A05">
      <w:pPr>
        <w:autoSpaceDE w:val="0"/>
        <w:autoSpaceDN w:val="0"/>
        <w:adjustRightInd w:val="0"/>
        <w:ind w:left="708"/>
        <w:rPr>
          <w:sz w:val="16"/>
          <w:szCs w:val="16"/>
        </w:rPr>
      </w:pPr>
      <w:r w:rsidRPr="00F64A70">
        <w:rPr>
          <w:sz w:val="16"/>
          <w:szCs w:val="16"/>
        </w:rPr>
        <w:t>4e. het verhuren van roerende zaken aan de gemeente;</w:t>
      </w:r>
    </w:p>
    <w:p w14:paraId="0CF3C4D3" w14:textId="77777777" w:rsidR="00444A05" w:rsidRPr="00F64A70" w:rsidRDefault="00444A05" w:rsidP="00444A05">
      <w:pPr>
        <w:autoSpaceDE w:val="0"/>
        <w:autoSpaceDN w:val="0"/>
        <w:adjustRightInd w:val="0"/>
        <w:ind w:left="708"/>
        <w:rPr>
          <w:sz w:val="16"/>
          <w:szCs w:val="16"/>
        </w:rPr>
      </w:pPr>
      <w:r w:rsidRPr="00F64A70">
        <w:rPr>
          <w:sz w:val="16"/>
          <w:szCs w:val="16"/>
        </w:rPr>
        <w:t>5e. het verwerven van betwiste vorderingen ten laste van de gemeente;</w:t>
      </w:r>
    </w:p>
    <w:p w14:paraId="7ED28021" w14:textId="77777777" w:rsidR="00444A05" w:rsidRPr="00F64A70" w:rsidRDefault="00444A05" w:rsidP="00444A05">
      <w:pPr>
        <w:autoSpaceDE w:val="0"/>
        <w:autoSpaceDN w:val="0"/>
        <w:adjustRightInd w:val="0"/>
        <w:ind w:left="708"/>
        <w:rPr>
          <w:sz w:val="16"/>
          <w:szCs w:val="16"/>
        </w:rPr>
      </w:pPr>
      <w:r w:rsidRPr="00F64A70">
        <w:rPr>
          <w:sz w:val="16"/>
          <w:szCs w:val="16"/>
        </w:rPr>
        <w:t>6e. het van de gemeente onderhands verwerven van onroerende zaken of beperkte rechten</w:t>
      </w:r>
    </w:p>
    <w:p w14:paraId="6C8A7C01" w14:textId="77777777" w:rsidR="00444A05" w:rsidRPr="00F64A70" w:rsidRDefault="00444A05" w:rsidP="00444A05">
      <w:pPr>
        <w:autoSpaceDE w:val="0"/>
        <w:autoSpaceDN w:val="0"/>
        <w:adjustRightInd w:val="0"/>
        <w:ind w:left="708"/>
        <w:rPr>
          <w:sz w:val="16"/>
          <w:szCs w:val="16"/>
        </w:rPr>
      </w:pPr>
      <w:r w:rsidRPr="00F64A70">
        <w:rPr>
          <w:sz w:val="16"/>
          <w:szCs w:val="16"/>
        </w:rPr>
        <w:t>waaraan deze zijn onderworpen;</w:t>
      </w:r>
    </w:p>
    <w:p w14:paraId="17C422AF" w14:textId="77777777" w:rsidR="00444A05" w:rsidRPr="00F64A70" w:rsidRDefault="00444A05" w:rsidP="00444A05">
      <w:pPr>
        <w:autoSpaceDE w:val="0"/>
        <w:autoSpaceDN w:val="0"/>
        <w:adjustRightInd w:val="0"/>
        <w:ind w:left="708"/>
        <w:rPr>
          <w:sz w:val="16"/>
          <w:szCs w:val="16"/>
        </w:rPr>
      </w:pPr>
      <w:r w:rsidRPr="00F64A70">
        <w:rPr>
          <w:sz w:val="16"/>
          <w:szCs w:val="16"/>
        </w:rPr>
        <w:t>7e. het onderhands huren of pachten van de gemeente.</w:t>
      </w:r>
    </w:p>
    <w:p w14:paraId="5A7351D7" w14:textId="77777777" w:rsidR="00FE2ACA" w:rsidRPr="00F64A70" w:rsidRDefault="00444A05" w:rsidP="00830E7B">
      <w:pPr>
        <w:numPr>
          <w:ilvl w:val="0"/>
          <w:numId w:val="9"/>
        </w:numPr>
        <w:autoSpaceDE w:val="0"/>
        <w:autoSpaceDN w:val="0"/>
        <w:adjustRightInd w:val="0"/>
        <w:rPr>
          <w:sz w:val="16"/>
          <w:szCs w:val="16"/>
        </w:rPr>
      </w:pPr>
      <w:r w:rsidRPr="00F64A70">
        <w:rPr>
          <w:sz w:val="16"/>
          <w:szCs w:val="16"/>
        </w:rPr>
        <w:t>Van het eerste lid, aanhef en onder d, kunnen gedeputeerde staten ontheffing verlenen</w:t>
      </w:r>
      <w:r w:rsidR="00FE2ACA" w:rsidRPr="00F64A70">
        <w:rPr>
          <w:sz w:val="16"/>
          <w:szCs w:val="16"/>
        </w:rPr>
        <w:t xml:space="preserve">. </w:t>
      </w:r>
    </w:p>
    <w:p w14:paraId="15177CC6" w14:textId="77777777" w:rsidR="005E0BA0" w:rsidRPr="00F64A70" w:rsidRDefault="005E0BA0" w:rsidP="005E0BA0">
      <w:pPr>
        <w:spacing w:after="272" w:line="259" w:lineRule="auto"/>
        <w:ind w:right="1035"/>
        <w:rPr>
          <w:sz w:val="16"/>
          <w:szCs w:val="16"/>
        </w:rPr>
      </w:pPr>
    </w:p>
    <w:sectPr w:rsidR="005E0BA0" w:rsidRPr="00F64A70" w:rsidSect="00F33540">
      <w:pgSz w:w="11906" w:h="16838" w:code="9"/>
      <w:pgMar w:top="5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C27C" w14:textId="77777777" w:rsidR="00EB2D21" w:rsidRDefault="00EB2D21" w:rsidP="00415CDC">
      <w:r>
        <w:separator/>
      </w:r>
    </w:p>
  </w:endnote>
  <w:endnote w:type="continuationSeparator" w:id="0">
    <w:p w14:paraId="3DA4FCEB" w14:textId="77777777" w:rsidR="00EB2D21" w:rsidRDefault="00EB2D21" w:rsidP="0041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DEA92" w14:textId="77777777" w:rsidR="00EB2D21" w:rsidRDefault="00EB2D21" w:rsidP="00415CDC">
      <w:r>
        <w:separator/>
      </w:r>
    </w:p>
  </w:footnote>
  <w:footnote w:type="continuationSeparator" w:id="0">
    <w:p w14:paraId="2CA34967" w14:textId="77777777" w:rsidR="00EB2D21" w:rsidRDefault="00EB2D21" w:rsidP="00415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DC0"/>
    <w:multiLevelType w:val="hybridMultilevel"/>
    <w:tmpl w:val="468CCF00"/>
    <w:lvl w:ilvl="0" w:tplc="376C76C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D68E9"/>
    <w:multiLevelType w:val="hybridMultilevel"/>
    <w:tmpl w:val="B5D07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C57E98"/>
    <w:multiLevelType w:val="hybridMultilevel"/>
    <w:tmpl w:val="27EAB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483AD8"/>
    <w:multiLevelType w:val="hybridMultilevel"/>
    <w:tmpl w:val="C80025D4"/>
    <w:lvl w:ilvl="0" w:tplc="71B24BC8">
      <w:numFmt w:val="bullet"/>
      <w:lvlText w:val="-"/>
      <w:lvlJc w:val="left"/>
      <w:pPr>
        <w:ind w:left="3192" w:hanging="360"/>
      </w:pPr>
      <w:rPr>
        <w:rFonts w:ascii="Arial" w:eastAsia="Times New Roman" w:hAnsi="Arial" w:cs="Aria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4" w15:restartNumberingAfterBreak="0">
    <w:nsid w:val="121F6506"/>
    <w:multiLevelType w:val="hybridMultilevel"/>
    <w:tmpl w:val="8C32DE4A"/>
    <w:lvl w:ilvl="0" w:tplc="EBB651C0">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2434B85"/>
    <w:multiLevelType w:val="hybridMultilevel"/>
    <w:tmpl w:val="165C3DBE"/>
    <w:lvl w:ilvl="0" w:tplc="4454C0E2">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CD73D4"/>
    <w:multiLevelType w:val="multilevel"/>
    <w:tmpl w:val="53F43D5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lowerLetter"/>
      <w:lvlText w:val="%2."/>
      <w:lvlJc w:val="left"/>
      <w:pPr>
        <w:tabs>
          <w:tab w:val="num" w:pos="1080"/>
        </w:tabs>
        <w:ind w:left="1080" w:hanging="360"/>
      </w:pPr>
      <w:rPr>
        <w:rFonts w:ascii="Arial" w:eastAsia="Times New Roman" w:hAnsi="Arial" w:cs="Times New Roman"/>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1E15FF"/>
    <w:multiLevelType w:val="hybridMultilevel"/>
    <w:tmpl w:val="0D54CC82"/>
    <w:lvl w:ilvl="0" w:tplc="2196D25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6D51BB"/>
    <w:multiLevelType w:val="multilevel"/>
    <w:tmpl w:val="4170B2CE"/>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52683D"/>
    <w:multiLevelType w:val="hybridMultilevel"/>
    <w:tmpl w:val="628889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B620CB0"/>
    <w:multiLevelType w:val="hybridMultilevel"/>
    <w:tmpl w:val="7136A5E6"/>
    <w:lvl w:ilvl="0" w:tplc="2196D25E">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8314D1"/>
    <w:multiLevelType w:val="multilevel"/>
    <w:tmpl w:val="3460A21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lowerLetter"/>
      <w:lvlText w:val="%2."/>
      <w:lvlJc w:val="left"/>
      <w:pPr>
        <w:tabs>
          <w:tab w:val="num" w:pos="1080"/>
        </w:tabs>
        <w:ind w:left="1080" w:hanging="360"/>
      </w:pPr>
      <w:rPr>
        <w:rFonts w:ascii="Arial" w:eastAsia="Times New Roman" w:hAnsi="Arial" w:cs="Times New Roman"/>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FA6160B"/>
    <w:multiLevelType w:val="hybridMultilevel"/>
    <w:tmpl w:val="797AA3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0611D13"/>
    <w:multiLevelType w:val="hybridMultilevel"/>
    <w:tmpl w:val="465CA6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4CF0449"/>
    <w:multiLevelType w:val="multilevel"/>
    <w:tmpl w:val="3E2C7D0C"/>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7344F35"/>
    <w:multiLevelType w:val="hybridMultilevel"/>
    <w:tmpl w:val="E56E6C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B13934"/>
    <w:multiLevelType w:val="hybridMultilevel"/>
    <w:tmpl w:val="5E3A43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ABB3D21"/>
    <w:multiLevelType w:val="multilevel"/>
    <w:tmpl w:val="3F8AFBE2"/>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B584280"/>
    <w:multiLevelType w:val="multilevel"/>
    <w:tmpl w:val="3460A216"/>
    <w:lvl w:ilvl="0">
      <w:start w:val="1"/>
      <w:numFmt w:val="decimal"/>
      <w:lvlText w:val="%1."/>
      <w:lvlJc w:val="left"/>
      <w:pPr>
        <w:tabs>
          <w:tab w:val="num" w:pos="360"/>
        </w:tabs>
        <w:ind w:left="360" w:hanging="360"/>
      </w:pPr>
      <w:rPr>
        <w:rFonts w:ascii="Arial" w:eastAsia="Times New Roman" w:hAnsi="Arial" w:cs="Times New Roman"/>
        <w:sz w:val="20"/>
      </w:rPr>
    </w:lvl>
    <w:lvl w:ilvl="1">
      <w:start w:val="1"/>
      <w:numFmt w:val="lowerLetter"/>
      <w:lvlText w:val="%2."/>
      <w:lvlJc w:val="left"/>
      <w:pPr>
        <w:tabs>
          <w:tab w:val="num" w:pos="1080"/>
        </w:tabs>
        <w:ind w:left="1080" w:hanging="360"/>
      </w:pPr>
      <w:rPr>
        <w:rFonts w:ascii="Arial" w:eastAsia="Times New Roman" w:hAnsi="Arial" w:cs="Times New Roman"/>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5D92D3A"/>
    <w:multiLevelType w:val="multilevel"/>
    <w:tmpl w:val="A3EC4682"/>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0223273"/>
    <w:multiLevelType w:val="hybridMultilevel"/>
    <w:tmpl w:val="F33C03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0555ABB"/>
    <w:multiLevelType w:val="multilevel"/>
    <w:tmpl w:val="C77C527E"/>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9F76B7A"/>
    <w:multiLevelType w:val="multilevel"/>
    <w:tmpl w:val="A2B8E7DA"/>
    <w:lvl w:ilvl="0">
      <w:start w:val="1"/>
      <w:numFmt w:val="decimal"/>
      <w:lvlText w:val="%1."/>
      <w:lvlJc w:val="left"/>
      <w:pPr>
        <w:tabs>
          <w:tab w:val="num" w:pos="360"/>
        </w:tabs>
        <w:ind w:left="360" w:hanging="360"/>
      </w:pPr>
      <w:rPr>
        <w:rFonts w:ascii="Arial" w:eastAsia="Times New Roman" w:hAnsi="Arial"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0F5394C"/>
    <w:multiLevelType w:val="hybridMultilevel"/>
    <w:tmpl w:val="84E489B0"/>
    <w:lvl w:ilvl="0" w:tplc="5108FDF0">
      <w:start w:val="1"/>
      <w:numFmt w:val="low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8BA438A"/>
    <w:multiLevelType w:val="hybridMultilevel"/>
    <w:tmpl w:val="468CCF00"/>
    <w:lvl w:ilvl="0" w:tplc="376C76C8">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7"/>
  </w:num>
  <w:num w:numId="5">
    <w:abstractNumId w:val="0"/>
  </w:num>
  <w:num w:numId="6">
    <w:abstractNumId w:val="10"/>
  </w:num>
  <w:num w:numId="7">
    <w:abstractNumId w:val="2"/>
  </w:num>
  <w:num w:numId="8">
    <w:abstractNumId w:val="1"/>
  </w:num>
  <w:num w:numId="9">
    <w:abstractNumId w:val="24"/>
  </w:num>
  <w:num w:numId="10">
    <w:abstractNumId w:val="14"/>
  </w:num>
  <w:num w:numId="11">
    <w:abstractNumId w:val="18"/>
  </w:num>
  <w:num w:numId="12">
    <w:abstractNumId w:val="17"/>
  </w:num>
  <w:num w:numId="13">
    <w:abstractNumId w:val="22"/>
  </w:num>
  <w:num w:numId="14">
    <w:abstractNumId w:val="21"/>
  </w:num>
  <w:num w:numId="15">
    <w:abstractNumId w:val="19"/>
  </w:num>
  <w:num w:numId="16">
    <w:abstractNumId w:val="8"/>
  </w:num>
  <w:num w:numId="17">
    <w:abstractNumId w:val="6"/>
  </w:num>
  <w:num w:numId="18">
    <w:abstractNumId w:val="11"/>
  </w:num>
  <w:num w:numId="19">
    <w:abstractNumId w:val="20"/>
  </w:num>
  <w:num w:numId="20">
    <w:abstractNumId w:val="12"/>
  </w:num>
  <w:num w:numId="21">
    <w:abstractNumId w:val="23"/>
  </w:num>
  <w:num w:numId="22">
    <w:abstractNumId w:val="16"/>
  </w:num>
  <w:num w:numId="23">
    <w:abstractNumId w:val="15"/>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3C"/>
    <w:rsid w:val="0004454D"/>
    <w:rsid w:val="00061A0C"/>
    <w:rsid w:val="00074151"/>
    <w:rsid w:val="0009002E"/>
    <w:rsid w:val="000966B0"/>
    <w:rsid w:val="000A3FCC"/>
    <w:rsid w:val="000C7060"/>
    <w:rsid w:val="000D17A0"/>
    <w:rsid w:val="000D7DF0"/>
    <w:rsid w:val="000E63F6"/>
    <w:rsid w:val="000E7BEB"/>
    <w:rsid w:val="000F40A7"/>
    <w:rsid w:val="00103A69"/>
    <w:rsid w:val="001404DD"/>
    <w:rsid w:val="0015771B"/>
    <w:rsid w:val="001637E8"/>
    <w:rsid w:val="00163BC6"/>
    <w:rsid w:val="00167AE5"/>
    <w:rsid w:val="00182BC8"/>
    <w:rsid w:val="00184F4F"/>
    <w:rsid w:val="001877CD"/>
    <w:rsid w:val="001A0CCC"/>
    <w:rsid w:val="001A2A17"/>
    <w:rsid w:val="001A6170"/>
    <w:rsid w:val="001B121B"/>
    <w:rsid w:val="001C028A"/>
    <w:rsid w:val="001C0382"/>
    <w:rsid w:val="001C1614"/>
    <w:rsid w:val="001F1377"/>
    <w:rsid w:val="0020200E"/>
    <w:rsid w:val="002107BB"/>
    <w:rsid w:val="00216FEA"/>
    <w:rsid w:val="00217E0B"/>
    <w:rsid w:val="00220310"/>
    <w:rsid w:val="00242AB6"/>
    <w:rsid w:val="0024618A"/>
    <w:rsid w:val="00253830"/>
    <w:rsid w:val="0026664D"/>
    <w:rsid w:val="002675F4"/>
    <w:rsid w:val="002740E9"/>
    <w:rsid w:val="002B6DE5"/>
    <w:rsid w:val="002C6387"/>
    <w:rsid w:val="002E1B5E"/>
    <w:rsid w:val="002E3695"/>
    <w:rsid w:val="002E4344"/>
    <w:rsid w:val="002F007C"/>
    <w:rsid w:val="002F651E"/>
    <w:rsid w:val="003275C3"/>
    <w:rsid w:val="003614DB"/>
    <w:rsid w:val="00371AB3"/>
    <w:rsid w:val="00392511"/>
    <w:rsid w:val="00393D7B"/>
    <w:rsid w:val="003A1D38"/>
    <w:rsid w:val="003A4D03"/>
    <w:rsid w:val="003B1E44"/>
    <w:rsid w:val="003B6B92"/>
    <w:rsid w:val="003D75C8"/>
    <w:rsid w:val="003E310B"/>
    <w:rsid w:val="003E42E3"/>
    <w:rsid w:val="003E54E6"/>
    <w:rsid w:val="00400476"/>
    <w:rsid w:val="00415CDC"/>
    <w:rsid w:val="00444A05"/>
    <w:rsid w:val="00460966"/>
    <w:rsid w:val="00466D84"/>
    <w:rsid w:val="00473AA5"/>
    <w:rsid w:val="004A1A27"/>
    <w:rsid w:val="004B0074"/>
    <w:rsid w:val="004B497F"/>
    <w:rsid w:val="004C01CE"/>
    <w:rsid w:val="004E23FA"/>
    <w:rsid w:val="004E4C54"/>
    <w:rsid w:val="004E59C7"/>
    <w:rsid w:val="004E78AF"/>
    <w:rsid w:val="004F526F"/>
    <w:rsid w:val="0054082D"/>
    <w:rsid w:val="00570E1A"/>
    <w:rsid w:val="00571617"/>
    <w:rsid w:val="005730E7"/>
    <w:rsid w:val="005A45B5"/>
    <w:rsid w:val="005B19FD"/>
    <w:rsid w:val="005C1EB3"/>
    <w:rsid w:val="005C2183"/>
    <w:rsid w:val="005D1FD9"/>
    <w:rsid w:val="005E0BA0"/>
    <w:rsid w:val="005E7B6A"/>
    <w:rsid w:val="005F682D"/>
    <w:rsid w:val="0060183F"/>
    <w:rsid w:val="00603467"/>
    <w:rsid w:val="00610C72"/>
    <w:rsid w:val="00614005"/>
    <w:rsid w:val="00660054"/>
    <w:rsid w:val="00660255"/>
    <w:rsid w:val="00677750"/>
    <w:rsid w:val="0068208D"/>
    <w:rsid w:val="0068420F"/>
    <w:rsid w:val="0069003C"/>
    <w:rsid w:val="00696848"/>
    <w:rsid w:val="006A1327"/>
    <w:rsid w:val="006B4D4A"/>
    <w:rsid w:val="006C0C39"/>
    <w:rsid w:val="006C299B"/>
    <w:rsid w:val="006D2A85"/>
    <w:rsid w:val="006E2E4A"/>
    <w:rsid w:val="006F1A26"/>
    <w:rsid w:val="00715FC3"/>
    <w:rsid w:val="00722C91"/>
    <w:rsid w:val="00733209"/>
    <w:rsid w:val="007549E3"/>
    <w:rsid w:val="00763FFD"/>
    <w:rsid w:val="00765042"/>
    <w:rsid w:val="0077579C"/>
    <w:rsid w:val="00795925"/>
    <w:rsid w:val="007A6C29"/>
    <w:rsid w:val="007B689D"/>
    <w:rsid w:val="007D5EC8"/>
    <w:rsid w:val="007E64ED"/>
    <w:rsid w:val="007F30B0"/>
    <w:rsid w:val="008064FB"/>
    <w:rsid w:val="00811465"/>
    <w:rsid w:val="0081599F"/>
    <w:rsid w:val="00822A85"/>
    <w:rsid w:val="0082344F"/>
    <w:rsid w:val="00834B6A"/>
    <w:rsid w:val="00850574"/>
    <w:rsid w:val="00852FB3"/>
    <w:rsid w:val="008804F0"/>
    <w:rsid w:val="0089211B"/>
    <w:rsid w:val="008E6C14"/>
    <w:rsid w:val="008E775B"/>
    <w:rsid w:val="008F3F20"/>
    <w:rsid w:val="00920298"/>
    <w:rsid w:val="00927AF0"/>
    <w:rsid w:val="00941624"/>
    <w:rsid w:val="00944754"/>
    <w:rsid w:val="00974799"/>
    <w:rsid w:val="009824E9"/>
    <w:rsid w:val="00994AD6"/>
    <w:rsid w:val="009D061C"/>
    <w:rsid w:val="009D2EAA"/>
    <w:rsid w:val="009E0BBD"/>
    <w:rsid w:val="009F1563"/>
    <w:rsid w:val="00A34637"/>
    <w:rsid w:val="00A41F5E"/>
    <w:rsid w:val="00A4350F"/>
    <w:rsid w:val="00A4528C"/>
    <w:rsid w:val="00A60964"/>
    <w:rsid w:val="00AA66D7"/>
    <w:rsid w:val="00AA6C8A"/>
    <w:rsid w:val="00AC768B"/>
    <w:rsid w:val="00AD74D5"/>
    <w:rsid w:val="00AE2C72"/>
    <w:rsid w:val="00B0268F"/>
    <w:rsid w:val="00B3646B"/>
    <w:rsid w:val="00B743DC"/>
    <w:rsid w:val="00B9414F"/>
    <w:rsid w:val="00B964CC"/>
    <w:rsid w:val="00BB79D7"/>
    <w:rsid w:val="00BC6C94"/>
    <w:rsid w:val="00BD755E"/>
    <w:rsid w:val="00BF59C5"/>
    <w:rsid w:val="00BF79FD"/>
    <w:rsid w:val="00C34924"/>
    <w:rsid w:val="00CA3478"/>
    <w:rsid w:val="00CE4B34"/>
    <w:rsid w:val="00D04F24"/>
    <w:rsid w:val="00D151B0"/>
    <w:rsid w:val="00D2684A"/>
    <w:rsid w:val="00D409A0"/>
    <w:rsid w:val="00D45889"/>
    <w:rsid w:val="00D47BA7"/>
    <w:rsid w:val="00D66F5D"/>
    <w:rsid w:val="00D7324E"/>
    <w:rsid w:val="00D7723B"/>
    <w:rsid w:val="00D85B3F"/>
    <w:rsid w:val="00DB0A8C"/>
    <w:rsid w:val="00DD35CD"/>
    <w:rsid w:val="00DE6267"/>
    <w:rsid w:val="00DE7AA7"/>
    <w:rsid w:val="00E928CB"/>
    <w:rsid w:val="00EB2D21"/>
    <w:rsid w:val="00EC49A9"/>
    <w:rsid w:val="00EE0AF1"/>
    <w:rsid w:val="00F05BDA"/>
    <w:rsid w:val="00F310CC"/>
    <w:rsid w:val="00F33540"/>
    <w:rsid w:val="00F6361C"/>
    <w:rsid w:val="00F64A70"/>
    <w:rsid w:val="00FA0889"/>
    <w:rsid w:val="00FB2AFE"/>
    <w:rsid w:val="00FB6EC1"/>
    <w:rsid w:val="00FC161A"/>
    <w:rsid w:val="00FC34D3"/>
    <w:rsid w:val="00FC4B82"/>
    <w:rsid w:val="00FD7D48"/>
    <w:rsid w:val="00FE2256"/>
    <w:rsid w:val="00FE2ACA"/>
    <w:rsid w:val="00FE7728"/>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953"/>
    <o:shapelayout v:ext="edit">
      <o:idmap v:ext="edit" data="1"/>
    </o:shapelayout>
  </w:shapeDefaults>
  <w:decimalSymbol w:val=","/>
  <w:listSeparator w:val=";"/>
  <w14:docId w14:val="6835CF2A"/>
  <w15:chartTrackingRefBased/>
  <w15:docId w15:val="{E8634B9A-141C-45B2-BAC6-5B88282D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87508"/>
    <w:pPr>
      <w:spacing w:line="260" w:lineRule="atLeast"/>
    </w:pPr>
    <w:rPr>
      <w:rFonts w:ascii="Arial" w:hAnsi="Arial" w:cs="Arial"/>
      <w:szCs w:val="24"/>
    </w:rPr>
  </w:style>
  <w:style w:type="paragraph" w:styleId="Kop1">
    <w:name w:val="heading 1"/>
    <w:basedOn w:val="Standaard"/>
    <w:next w:val="Standaard"/>
    <w:link w:val="Kop1Char"/>
    <w:qFormat/>
    <w:rsid w:val="00F310CC"/>
    <w:pPr>
      <w:spacing w:before="240" w:after="240"/>
      <w:outlineLvl w:val="0"/>
    </w:pPr>
    <w:rPr>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9003C"/>
    <w:pPr>
      <w:tabs>
        <w:tab w:val="center" w:pos="4536"/>
        <w:tab w:val="right" w:pos="9072"/>
      </w:tabs>
    </w:pPr>
  </w:style>
  <w:style w:type="paragraph" w:styleId="Voettekst">
    <w:name w:val="footer"/>
    <w:basedOn w:val="Standaard"/>
    <w:rsid w:val="0069003C"/>
    <w:pPr>
      <w:tabs>
        <w:tab w:val="center" w:pos="4536"/>
        <w:tab w:val="right" w:pos="9072"/>
      </w:tabs>
    </w:pPr>
  </w:style>
  <w:style w:type="table" w:styleId="Tabelraster">
    <w:name w:val="Table Grid"/>
    <w:basedOn w:val="Standaardtabel"/>
    <w:rsid w:val="0069003C"/>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9003C"/>
    <w:rPr>
      <w:color w:val="0000FF"/>
      <w:u w:val="single"/>
    </w:rPr>
  </w:style>
  <w:style w:type="character" w:styleId="GevolgdeHyperlink">
    <w:name w:val="FollowedHyperlink"/>
    <w:rsid w:val="006402DD"/>
    <w:rPr>
      <w:color w:val="800080"/>
      <w:u w:val="single"/>
    </w:rPr>
  </w:style>
  <w:style w:type="character" w:customStyle="1" w:styleId="Kop1Char">
    <w:name w:val="Kop 1 Char"/>
    <w:basedOn w:val="Standaardalinea-lettertype"/>
    <w:link w:val="Kop1"/>
    <w:rsid w:val="00F310CC"/>
    <w:rPr>
      <w:rFonts w:ascii="Arial" w:hAnsi="Arial" w:cs="Arial"/>
      <w:b/>
      <w:sz w:val="28"/>
      <w:szCs w:val="28"/>
    </w:rPr>
  </w:style>
  <w:style w:type="paragraph" w:customStyle="1" w:styleId="kop2">
    <w:name w:val="kop 2"/>
    <w:basedOn w:val="Standaard"/>
    <w:link w:val="kop2Char"/>
    <w:qFormat/>
    <w:rsid w:val="00D409A0"/>
    <w:rPr>
      <w:b/>
      <w:szCs w:val="20"/>
    </w:rPr>
  </w:style>
  <w:style w:type="character" w:customStyle="1" w:styleId="kop2Char">
    <w:name w:val="kop 2 Char"/>
    <w:basedOn w:val="Standaardalinea-lettertype"/>
    <w:link w:val="kop2"/>
    <w:rsid w:val="00D409A0"/>
    <w:rPr>
      <w:rFonts w:ascii="Arial" w:hAnsi="Arial" w:cs="Arial"/>
      <w:b/>
    </w:rPr>
  </w:style>
  <w:style w:type="character" w:styleId="Verwijzingopmerking">
    <w:name w:val="annotation reference"/>
    <w:basedOn w:val="Standaardalinea-lettertype"/>
    <w:rsid w:val="00D7324E"/>
    <w:rPr>
      <w:sz w:val="16"/>
      <w:szCs w:val="16"/>
    </w:rPr>
  </w:style>
  <w:style w:type="paragraph" w:styleId="Tekstopmerking">
    <w:name w:val="annotation text"/>
    <w:basedOn w:val="Standaard"/>
    <w:link w:val="TekstopmerkingChar"/>
    <w:rsid w:val="00D7324E"/>
    <w:rPr>
      <w:szCs w:val="20"/>
    </w:rPr>
  </w:style>
  <w:style w:type="character" w:customStyle="1" w:styleId="TekstopmerkingChar">
    <w:name w:val="Tekst opmerking Char"/>
    <w:basedOn w:val="Standaardalinea-lettertype"/>
    <w:link w:val="Tekstopmerking"/>
    <w:rsid w:val="00D7324E"/>
    <w:rPr>
      <w:rFonts w:ascii="Arial" w:hAnsi="Arial" w:cs="Arial"/>
    </w:rPr>
  </w:style>
  <w:style w:type="paragraph" w:styleId="Onderwerpvanopmerking">
    <w:name w:val="annotation subject"/>
    <w:basedOn w:val="Tekstopmerking"/>
    <w:next w:val="Tekstopmerking"/>
    <w:link w:val="OnderwerpvanopmerkingChar"/>
    <w:rsid w:val="00D7324E"/>
    <w:rPr>
      <w:b/>
      <w:bCs/>
    </w:rPr>
  </w:style>
  <w:style w:type="character" w:customStyle="1" w:styleId="OnderwerpvanopmerkingChar">
    <w:name w:val="Onderwerp van opmerking Char"/>
    <w:basedOn w:val="TekstopmerkingChar"/>
    <w:link w:val="Onderwerpvanopmerking"/>
    <w:rsid w:val="00D7324E"/>
    <w:rPr>
      <w:rFonts w:ascii="Arial" w:hAnsi="Arial" w:cs="Arial"/>
      <w:b/>
      <w:bCs/>
    </w:rPr>
  </w:style>
  <w:style w:type="paragraph" w:styleId="Ballontekst">
    <w:name w:val="Balloon Text"/>
    <w:basedOn w:val="Standaard"/>
    <w:link w:val="BallontekstChar"/>
    <w:rsid w:val="00D732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D7324E"/>
    <w:rPr>
      <w:rFonts w:ascii="Segoe UI" w:hAnsi="Segoe UI" w:cs="Segoe UI"/>
      <w:sz w:val="18"/>
      <w:szCs w:val="18"/>
    </w:rPr>
  </w:style>
  <w:style w:type="paragraph" w:styleId="Lijstalinea">
    <w:name w:val="List Paragraph"/>
    <w:basedOn w:val="Standaard"/>
    <w:uiPriority w:val="34"/>
    <w:qFormat/>
    <w:rsid w:val="005E7B6A"/>
    <w:pPr>
      <w:spacing w:line="240" w:lineRule="auto"/>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32756">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B157-79DD-4736-BA05-2D75E2B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4631</Words>
  <Characters>25486</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GemeenteNet</Company>
  <LinksUpToDate>false</LinksUpToDate>
  <CharactersWithSpaces>30057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griffie Oosterhout</dc:creator>
  <cp:keywords/>
  <dc:description/>
  <cp:lastModifiedBy>Joke Rosiers-Goorden (Gemeente Oosterhout)</cp:lastModifiedBy>
  <cp:revision>2</cp:revision>
  <cp:lastPrinted>1899-12-31T23:00:00Z</cp:lastPrinted>
  <dcterms:created xsi:type="dcterms:W3CDTF">2021-05-03T11:40:00Z</dcterms:created>
  <dcterms:modified xsi:type="dcterms:W3CDTF">2021-05-03T11:40:00Z</dcterms:modified>
</cp:coreProperties>
</file>